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66" w:rsidRPr="00BA1058" w:rsidRDefault="00A05C66" w:rsidP="00A05C66">
      <w:pPr>
        <w:spacing w:after="0" w:line="240" w:lineRule="auto"/>
        <w:jc w:val="center"/>
        <w:rPr>
          <w:rFonts w:ascii="Times New Roman" w:eastAsia="Times New Roman" w:hAnsi="Times New Roman" w:cs="Times New Roman"/>
          <w:b/>
          <w:color w:val="000000"/>
          <w:sz w:val="26"/>
          <w:szCs w:val="26"/>
        </w:rPr>
      </w:pPr>
      <w:r w:rsidRPr="00BA1058">
        <w:rPr>
          <w:rFonts w:ascii="Times New Roman" w:eastAsia="Times New Roman" w:hAnsi="Times New Roman" w:cs="Times New Roman"/>
          <w:b/>
          <w:color w:val="000000"/>
          <w:sz w:val="26"/>
          <w:szCs w:val="26"/>
        </w:rPr>
        <w:t>Администрация  сельского поселения  Междуречье</w:t>
      </w:r>
    </w:p>
    <w:p w:rsidR="00A05C66" w:rsidRPr="00BA1058" w:rsidRDefault="00A05C66" w:rsidP="00A05C66">
      <w:pPr>
        <w:spacing w:after="0" w:line="240" w:lineRule="auto"/>
        <w:jc w:val="center"/>
        <w:rPr>
          <w:rFonts w:ascii="Times New Roman" w:eastAsia="Times New Roman" w:hAnsi="Times New Roman" w:cs="Times New Roman"/>
          <w:b/>
          <w:color w:val="000000"/>
          <w:sz w:val="26"/>
          <w:szCs w:val="26"/>
        </w:rPr>
      </w:pPr>
      <w:r w:rsidRPr="00BA1058">
        <w:rPr>
          <w:rFonts w:ascii="Times New Roman" w:eastAsia="Times New Roman" w:hAnsi="Times New Roman" w:cs="Times New Roman"/>
          <w:b/>
          <w:color w:val="000000"/>
          <w:sz w:val="26"/>
          <w:szCs w:val="26"/>
        </w:rPr>
        <w:t>Кольского района Мурманской области</w:t>
      </w:r>
    </w:p>
    <w:p w:rsidR="00A05C66" w:rsidRPr="00BA1058" w:rsidRDefault="00A05C66" w:rsidP="00A05C66">
      <w:pPr>
        <w:spacing w:after="0" w:line="240" w:lineRule="auto"/>
        <w:jc w:val="center"/>
        <w:rPr>
          <w:rFonts w:ascii="Times New Roman" w:eastAsia="Times New Roman" w:hAnsi="Times New Roman" w:cs="Times New Roman"/>
          <w:b/>
          <w:color w:val="000000"/>
          <w:sz w:val="26"/>
          <w:szCs w:val="26"/>
        </w:rPr>
      </w:pPr>
    </w:p>
    <w:p w:rsidR="00F11055" w:rsidRDefault="00F11055" w:rsidP="00F11055">
      <w:pPr>
        <w:tabs>
          <w:tab w:val="center" w:pos="4960"/>
          <w:tab w:val="left" w:pos="8820"/>
        </w:tabs>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00A05C66" w:rsidRPr="00BA1058">
        <w:rPr>
          <w:rFonts w:ascii="Times New Roman" w:eastAsia="Times New Roman" w:hAnsi="Times New Roman" w:cs="Times New Roman"/>
          <w:b/>
          <w:color w:val="000000"/>
          <w:sz w:val="26"/>
          <w:szCs w:val="26"/>
        </w:rPr>
        <w:t>ПОСТАНОВЛЕНИЕ</w:t>
      </w:r>
    </w:p>
    <w:p w:rsidR="00F11055" w:rsidRDefault="00F11055" w:rsidP="00F11055">
      <w:pPr>
        <w:tabs>
          <w:tab w:val="center" w:pos="4960"/>
          <w:tab w:val="left" w:pos="8820"/>
        </w:tabs>
        <w:spacing w:after="0" w:line="240" w:lineRule="auto"/>
        <w:rPr>
          <w:rFonts w:ascii="Times New Roman" w:eastAsia="Times New Roman" w:hAnsi="Times New Roman" w:cs="Times New Roman"/>
          <w:b/>
          <w:color w:val="000000"/>
          <w:sz w:val="26"/>
          <w:szCs w:val="26"/>
        </w:rPr>
      </w:pPr>
    </w:p>
    <w:p w:rsidR="00A05C66" w:rsidRPr="00BA1058" w:rsidRDefault="00F11055" w:rsidP="00F11055">
      <w:pPr>
        <w:tabs>
          <w:tab w:val="left" w:pos="240"/>
          <w:tab w:val="center" w:pos="4960"/>
          <w:tab w:val="left" w:pos="8820"/>
          <w:tab w:val="right" w:pos="9921"/>
        </w:tabs>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005A4FBA">
        <w:rPr>
          <w:rFonts w:ascii="Times New Roman" w:eastAsia="Times New Roman" w:hAnsi="Times New Roman" w:cs="Times New Roman"/>
          <w:b/>
          <w:color w:val="000000"/>
          <w:sz w:val="26"/>
          <w:szCs w:val="26"/>
        </w:rPr>
        <w:t>19.01.2018 г.</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b/>
      </w:r>
      <w:proofErr w:type="spellStart"/>
      <w:r>
        <w:rPr>
          <w:rFonts w:ascii="Times New Roman" w:eastAsia="Times New Roman" w:hAnsi="Times New Roman" w:cs="Times New Roman"/>
          <w:b/>
          <w:color w:val="000000"/>
          <w:sz w:val="26"/>
          <w:szCs w:val="26"/>
        </w:rPr>
        <w:t>н.п</w:t>
      </w:r>
      <w:proofErr w:type="spellEnd"/>
      <w:r>
        <w:rPr>
          <w:rFonts w:ascii="Times New Roman" w:eastAsia="Times New Roman" w:hAnsi="Times New Roman" w:cs="Times New Roman"/>
          <w:b/>
          <w:color w:val="000000"/>
          <w:sz w:val="26"/>
          <w:szCs w:val="26"/>
        </w:rPr>
        <w:t>. Междуречье</w:t>
      </w:r>
      <w:r>
        <w:rPr>
          <w:rFonts w:ascii="Times New Roman" w:eastAsia="Times New Roman" w:hAnsi="Times New Roman" w:cs="Times New Roman"/>
          <w:b/>
          <w:color w:val="000000"/>
          <w:sz w:val="26"/>
          <w:szCs w:val="26"/>
        </w:rPr>
        <w:tab/>
        <w:t xml:space="preserve">№ </w:t>
      </w:r>
      <w:r w:rsidR="005A4FBA">
        <w:rPr>
          <w:rFonts w:ascii="Times New Roman" w:eastAsia="Times New Roman" w:hAnsi="Times New Roman" w:cs="Times New Roman"/>
          <w:b/>
          <w:color w:val="000000"/>
          <w:sz w:val="26"/>
          <w:szCs w:val="26"/>
        </w:rPr>
        <w:t>13</w:t>
      </w:r>
    </w:p>
    <w:p w:rsidR="000C28AE" w:rsidRPr="00BA1058" w:rsidRDefault="000C28AE" w:rsidP="000C28AE">
      <w:pPr>
        <w:pStyle w:val="10"/>
        <w:rPr>
          <w:rFonts w:ascii="Times New Roman" w:hAnsi="Times New Roman"/>
          <w:sz w:val="26"/>
          <w:szCs w:val="26"/>
        </w:rPr>
      </w:pPr>
    </w:p>
    <w:p w:rsidR="000C28AE" w:rsidRPr="00BA1058" w:rsidRDefault="000C28AE" w:rsidP="007946AA">
      <w:pPr>
        <w:pStyle w:val="10"/>
        <w:ind w:right="-2"/>
        <w:jc w:val="center"/>
        <w:rPr>
          <w:rFonts w:ascii="Times New Roman" w:hAnsi="Times New Roman"/>
          <w:sz w:val="26"/>
          <w:szCs w:val="26"/>
        </w:rPr>
      </w:pPr>
      <w:r w:rsidRPr="00BA1058">
        <w:rPr>
          <w:rFonts w:ascii="Times New Roman" w:hAnsi="Times New Roman"/>
          <w:sz w:val="26"/>
          <w:szCs w:val="26"/>
        </w:rPr>
        <w:t>Об утверждении муниципальной программы</w:t>
      </w:r>
    </w:p>
    <w:p w:rsidR="000C28AE" w:rsidRPr="00BA1058" w:rsidRDefault="000C28AE" w:rsidP="007946AA">
      <w:pPr>
        <w:spacing w:after="0" w:line="240" w:lineRule="auto"/>
        <w:ind w:right="-2"/>
        <w:contextualSpacing/>
        <w:jc w:val="center"/>
        <w:rPr>
          <w:rFonts w:ascii="Times New Roman" w:hAnsi="Times New Roman" w:cs="Times New Roman"/>
          <w:sz w:val="26"/>
          <w:szCs w:val="26"/>
        </w:rPr>
      </w:pPr>
      <w:r w:rsidRPr="00BA1058">
        <w:rPr>
          <w:rFonts w:ascii="Times New Roman" w:hAnsi="Times New Roman" w:cs="Times New Roman"/>
          <w:sz w:val="26"/>
          <w:szCs w:val="26"/>
        </w:rPr>
        <w:t>«Формирование современной городской среды на территории муниципального образования «</w:t>
      </w:r>
      <w:r w:rsidR="00DD3425" w:rsidRPr="00BA1058">
        <w:rPr>
          <w:rFonts w:ascii="Times New Roman" w:hAnsi="Times New Roman" w:cs="Times New Roman"/>
          <w:sz w:val="26"/>
          <w:szCs w:val="26"/>
        </w:rPr>
        <w:t xml:space="preserve">Сельское поселение  Междуречье Кольского района Мурманской области </w:t>
      </w:r>
      <w:r w:rsidRPr="00BA1058">
        <w:rPr>
          <w:rFonts w:ascii="Times New Roman" w:hAnsi="Times New Roman" w:cs="Times New Roman"/>
          <w:sz w:val="26"/>
          <w:szCs w:val="26"/>
        </w:rPr>
        <w:t xml:space="preserve"> на 2018-202</w:t>
      </w:r>
      <w:r w:rsidR="007946AA" w:rsidRPr="00BA1058">
        <w:rPr>
          <w:rFonts w:ascii="Times New Roman" w:hAnsi="Times New Roman" w:cs="Times New Roman"/>
          <w:sz w:val="26"/>
          <w:szCs w:val="26"/>
        </w:rPr>
        <w:t>2</w:t>
      </w:r>
      <w:r w:rsidRPr="00BA1058">
        <w:rPr>
          <w:rFonts w:ascii="Times New Roman" w:hAnsi="Times New Roman" w:cs="Times New Roman"/>
          <w:sz w:val="26"/>
          <w:szCs w:val="26"/>
        </w:rPr>
        <w:t xml:space="preserve"> годы»</w:t>
      </w:r>
    </w:p>
    <w:p w:rsidR="00A05C66" w:rsidRPr="00BA1058" w:rsidRDefault="00A05C66" w:rsidP="00A05C66">
      <w:pPr>
        <w:widowControl w:val="0"/>
        <w:autoSpaceDE w:val="0"/>
        <w:autoSpaceDN w:val="0"/>
        <w:adjustRightInd w:val="0"/>
        <w:spacing w:after="0" w:line="240" w:lineRule="auto"/>
        <w:ind w:firstLine="709"/>
        <w:jc w:val="both"/>
        <w:rPr>
          <w:sz w:val="26"/>
          <w:szCs w:val="26"/>
          <w:lang w:eastAsia="en-US"/>
        </w:rPr>
      </w:pPr>
    </w:p>
    <w:p w:rsidR="00A05C66" w:rsidRPr="00BA1058" w:rsidRDefault="00A05C66" w:rsidP="00A05C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BA1058">
        <w:rPr>
          <w:rFonts w:ascii="Times New Roman" w:eastAsia="Calibri" w:hAnsi="Times New Roman" w:cs="Times New Roman"/>
          <w:sz w:val="26"/>
          <w:szCs w:val="26"/>
          <w:lang w:eastAsia="en-US"/>
        </w:rPr>
        <w:t>В целях повышения уровня благоустройства сельского поселения и создания комфортной и эстетической территории жизнедеятельности в рамках реализации муниципальной программы «Формирование современной городской среды муниципального образования сельского поселения Междуречье Кольского района Мурманской области на 2018-2022 годы»,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BA1058">
        <w:rPr>
          <w:rFonts w:ascii="Times New Roman" w:eastAsia="Calibri" w:hAnsi="Times New Roman" w:cs="Times New Roman"/>
          <w:sz w:val="26"/>
          <w:szCs w:val="26"/>
          <w:lang w:eastAsia="en-US"/>
        </w:rPr>
        <w:t xml:space="preserve"> 10.02.2017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Уставом </w:t>
      </w:r>
      <w:r w:rsidRPr="00BA1058">
        <w:rPr>
          <w:rFonts w:ascii="Times New Roman" w:eastAsia="Times New Roman" w:hAnsi="Times New Roman" w:cs="Times New Roman"/>
          <w:sz w:val="26"/>
          <w:szCs w:val="26"/>
          <w:shd w:val="clear" w:color="auto" w:fill="FFFFFF"/>
        </w:rPr>
        <w:t xml:space="preserve">администрация сельского поселения Междуречье Кольского  района  </w:t>
      </w:r>
      <w:r w:rsidRPr="00BA1058">
        <w:rPr>
          <w:rFonts w:ascii="Times New Roman" w:eastAsia="Times New Roman" w:hAnsi="Times New Roman" w:cs="Times New Roman"/>
          <w:b/>
          <w:sz w:val="26"/>
          <w:szCs w:val="26"/>
          <w:shd w:val="clear" w:color="auto" w:fill="FFFFFF"/>
        </w:rPr>
        <w:t>постановляет:</w:t>
      </w:r>
    </w:p>
    <w:p w:rsidR="000C28AE" w:rsidRPr="00BA1058" w:rsidRDefault="000C28AE" w:rsidP="000C28AE">
      <w:pPr>
        <w:spacing w:after="0"/>
        <w:jc w:val="both"/>
        <w:rPr>
          <w:rFonts w:ascii="Times New Roman" w:hAnsi="Times New Roman"/>
          <w:sz w:val="26"/>
          <w:szCs w:val="26"/>
          <w:lang w:eastAsia="en-US"/>
        </w:rPr>
      </w:pPr>
    </w:p>
    <w:p w:rsidR="000C28AE" w:rsidRPr="00BA1058" w:rsidRDefault="000C28AE" w:rsidP="000C28AE">
      <w:pPr>
        <w:spacing w:after="0"/>
        <w:jc w:val="both"/>
        <w:rPr>
          <w:rFonts w:ascii="Times New Roman" w:hAnsi="Times New Roman"/>
          <w:b/>
          <w:sz w:val="26"/>
          <w:szCs w:val="26"/>
          <w:lang w:eastAsia="en-US"/>
        </w:rPr>
      </w:pPr>
      <w:r w:rsidRPr="00BA1058">
        <w:rPr>
          <w:rFonts w:ascii="Times New Roman" w:hAnsi="Times New Roman"/>
          <w:b/>
          <w:sz w:val="26"/>
          <w:szCs w:val="26"/>
          <w:lang w:eastAsia="en-US"/>
        </w:rPr>
        <w:t>ПОСТАНОВЛЯЮ:</w:t>
      </w:r>
    </w:p>
    <w:p w:rsidR="000C28AE" w:rsidRPr="00BA1058" w:rsidRDefault="000C28AE" w:rsidP="000C28AE">
      <w:pPr>
        <w:pStyle w:val="a8"/>
        <w:numPr>
          <w:ilvl w:val="0"/>
          <w:numId w:val="23"/>
        </w:numPr>
        <w:spacing w:after="0" w:line="240" w:lineRule="auto"/>
        <w:ind w:right="-2"/>
        <w:jc w:val="both"/>
        <w:rPr>
          <w:rFonts w:ascii="Times New Roman" w:hAnsi="Times New Roman" w:cs="Times New Roman"/>
          <w:sz w:val="26"/>
          <w:szCs w:val="26"/>
        </w:rPr>
      </w:pPr>
      <w:r w:rsidRPr="00BA1058">
        <w:rPr>
          <w:rFonts w:ascii="Times New Roman" w:hAnsi="Times New Roman"/>
          <w:sz w:val="26"/>
          <w:szCs w:val="26"/>
          <w:lang w:eastAsia="en-US"/>
        </w:rPr>
        <w:t xml:space="preserve">Утвердить муниципальную программу </w:t>
      </w:r>
      <w:r w:rsidRPr="00BA1058">
        <w:rPr>
          <w:rFonts w:ascii="Times New Roman" w:hAnsi="Times New Roman" w:cs="Times New Roman"/>
          <w:sz w:val="26"/>
          <w:szCs w:val="26"/>
        </w:rPr>
        <w:t>«Формирование современной городской среды на территории муниципального образования «</w:t>
      </w:r>
      <w:r w:rsidR="00DE6B84" w:rsidRPr="00BA1058">
        <w:rPr>
          <w:rFonts w:ascii="Times New Roman" w:hAnsi="Times New Roman" w:cs="Times New Roman"/>
          <w:sz w:val="26"/>
          <w:szCs w:val="26"/>
        </w:rPr>
        <w:t>Сельское поселение  Междуречье Кольского района Мурманской области</w:t>
      </w:r>
      <w:r w:rsidRPr="00BA1058">
        <w:rPr>
          <w:rFonts w:ascii="Times New Roman" w:hAnsi="Times New Roman" w:cs="Times New Roman"/>
          <w:sz w:val="26"/>
          <w:szCs w:val="26"/>
        </w:rPr>
        <w:t>» на 2018-202</w:t>
      </w:r>
      <w:r w:rsidR="00DE6B84" w:rsidRPr="00BA1058">
        <w:rPr>
          <w:rFonts w:ascii="Times New Roman" w:hAnsi="Times New Roman" w:cs="Times New Roman"/>
          <w:sz w:val="26"/>
          <w:szCs w:val="26"/>
        </w:rPr>
        <w:t>0</w:t>
      </w:r>
      <w:r w:rsidRPr="00BA1058">
        <w:rPr>
          <w:rFonts w:ascii="Times New Roman" w:hAnsi="Times New Roman" w:cs="Times New Roman"/>
          <w:sz w:val="26"/>
          <w:szCs w:val="26"/>
        </w:rPr>
        <w:t xml:space="preserve"> годы»</w:t>
      </w:r>
    </w:p>
    <w:p w:rsidR="000C28AE" w:rsidRPr="00BA1058" w:rsidRDefault="000C28AE" w:rsidP="000C28AE">
      <w:pPr>
        <w:numPr>
          <w:ilvl w:val="0"/>
          <w:numId w:val="23"/>
        </w:numPr>
        <w:spacing w:after="0"/>
        <w:jc w:val="both"/>
        <w:rPr>
          <w:rFonts w:ascii="Times New Roman" w:hAnsi="Times New Roman"/>
          <w:sz w:val="26"/>
          <w:szCs w:val="26"/>
          <w:lang w:eastAsia="en-US"/>
        </w:rPr>
      </w:pPr>
      <w:r w:rsidRPr="00BA1058">
        <w:rPr>
          <w:rFonts w:ascii="Times New Roman" w:hAnsi="Times New Roman"/>
          <w:sz w:val="26"/>
          <w:szCs w:val="26"/>
          <w:lang w:eastAsia="en-US"/>
        </w:rPr>
        <w:t xml:space="preserve">Опубликовать настоящее постановление на официальном сайте администрации </w:t>
      </w:r>
      <w:r w:rsidR="00DE6B84" w:rsidRPr="00BA1058">
        <w:rPr>
          <w:rFonts w:ascii="Times New Roman" w:hAnsi="Times New Roman"/>
          <w:sz w:val="26"/>
          <w:szCs w:val="26"/>
          <w:lang w:eastAsia="en-US"/>
        </w:rPr>
        <w:t>с</w:t>
      </w:r>
      <w:r w:rsidRPr="00BA1058">
        <w:rPr>
          <w:rFonts w:ascii="Times New Roman" w:hAnsi="Times New Roman"/>
          <w:sz w:val="26"/>
          <w:szCs w:val="26"/>
          <w:lang w:eastAsia="en-US"/>
        </w:rPr>
        <w:t xml:space="preserve">ельского поселения </w:t>
      </w:r>
      <w:r w:rsidR="00DE6B84" w:rsidRPr="00BA1058">
        <w:rPr>
          <w:rFonts w:ascii="Times New Roman" w:hAnsi="Times New Roman" w:cs="Times New Roman"/>
          <w:sz w:val="26"/>
          <w:szCs w:val="26"/>
        </w:rPr>
        <w:t xml:space="preserve">Междуречье Кольского района Мурманской области </w:t>
      </w:r>
      <w:r w:rsidRPr="00BA1058">
        <w:rPr>
          <w:rFonts w:ascii="Times New Roman" w:hAnsi="Times New Roman"/>
          <w:sz w:val="26"/>
          <w:szCs w:val="26"/>
          <w:lang w:eastAsia="en-US"/>
        </w:rPr>
        <w:t>в информационно-телекоммуникационной сети «Интернет».</w:t>
      </w:r>
    </w:p>
    <w:p w:rsidR="000C28AE" w:rsidRPr="00BA1058" w:rsidRDefault="000C28AE" w:rsidP="000C28AE">
      <w:pPr>
        <w:numPr>
          <w:ilvl w:val="0"/>
          <w:numId w:val="23"/>
        </w:numPr>
        <w:spacing w:after="0"/>
        <w:jc w:val="both"/>
        <w:rPr>
          <w:rFonts w:ascii="Times New Roman" w:hAnsi="Times New Roman"/>
          <w:sz w:val="26"/>
          <w:szCs w:val="26"/>
          <w:lang w:eastAsia="en-US"/>
        </w:rPr>
      </w:pPr>
      <w:r w:rsidRPr="00BA1058">
        <w:rPr>
          <w:rFonts w:ascii="Times New Roman" w:hAnsi="Times New Roman"/>
          <w:sz w:val="26"/>
          <w:szCs w:val="26"/>
          <w:lang w:eastAsia="en-US"/>
        </w:rPr>
        <w:t>Настоящее постановление вступает в силу после его официального опубликования.</w:t>
      </w:r>
    </w:p>
    <w:p w:rsidR="000C28AE" w:rsidRPr="00BA1058" w:rsidRDefault="000C28AE" w:rsidP="000C28AE">
      <w:pPr>
        <w:numPr>
          <w:ilvl w:val="0"/>
          <w:numId w:val="23"/>
        </w:numPr>
        <w:spacing w:after="0"/>
        <w:jc w:val="both"/>
        <w:rPr>
          <w:rFonts w:ascii="Times New Roman" w:hAnsi="Times New Roman"/>
          <w:sz w:val="26"/>
          <w:szCs w:val="26"/>
          <w:lang w:eastAsia="en-US"/>
        </w:rPr>
      </w:pPr>
      <w:proofErr w:type="gramStart"/>
      <w:r w:rsidRPr="00BA1058">
        <w:rPr>
          <w:rFonts w:ascii="Times New Roman" w:hAnsi="Times New Roman"/>
          <w:sz w:val="26"/>
          <w:szCs w:val="26"/>
          <w:lang w:eastAsia="en-US"/>
        </w:rPr>
        <w:t xml:space="preserve">Контроль </w:t>
      </w:r>
      <w:r w:rsidR="00184874" w:rsidRPr="00BA1058">
        <w:rPr>
          <w:rFonts w:ascii="Times New Roman" w:hAnsi="Times New Roman"/>
          <w:sz w:val="26"/>
          <w:szCs w:val="26"/>
          <w:lang w:eastAsia="en-US"/>
        </w:rPr>
        <w:t xml:space="preserve"> </w:t>
      </w:r>
      <w:r w:rsidRPr="00BA1058">
        <w:rPr>
          <w:rFonts w:ascii="Times New Roman" w:hAnsi="Times New Roman"/>
          <w:sz w:val="26"/>
          <w:szCs w:val="26"/>
          <w:lang w:eastAsia="en-US"/>
        </w:rPr>
        <w:t>за</w:t>
      </w:r>
      <w:proofErr w:type="gramEnd"/>
      <w:r w:rsidRPr="00BA1058">
        <w:rPr>
          <w:rFonts w:ascii="Times New Roman" w:hAnsi="Times New Roman"/>
          <w:sz w:val="26"/>
          <w:szCs w:val="26"/>
          <w:lang w:eastAsia="en-US"/>
        </w:rPr>
        <w:t xml:space="preserve"> </w:t>
      </w:r>
      <w:r w:rsidR="00184874" w:rsidRPr="00BA1058">
        <w:rPr>
          <w:rFonts w:ascii="Times New Roman" w:hAnsi="Times New Roman"/>
          <w:sz w:val="26"/>
          <w:szCs w:val="26"/>
          <w:lang w:eastAsia="en-US"/>
        </w:rPr>
        <w:t xml:space="preserve"> </w:t>
      </w:r>
      <w:r w:rsidRPr="00BA1058">
        <w:rPr>
          <w:rFonts w:ascii="Times New Roman" w:hAnsi="Times New Roman"/>
          <w:sz w:val="26"/>
          <w:szCs w:val="26"/>
          <w:lang w:eastAsia="en-US"/>
        </w:rPr>
        <w:t>исполнением настоящего постановления оставляю за собой.</w:t>
      </w:r>
    </w:p>
    <w:p w:rsidR="000C28AE" w:rsidRPr="00BA1058" w:rsidRDefault="000C28AE" w:rsidP="000C28AE">
      <w:pPr>
        <w:spacing w:after="0"/>
        <w:jc w:val="both"/>
        <w:rPr>
          <w:rFonts w:ascii="Times New Roman" w:hAnsi="Times New Roman"/>
          <w:sz w:val="26"/>
          <w:szCs w:val="26"/>
          <w:lang w:eastAsia="en-US"/>
        </w:rPr>
      </w:pPr>
    </w:p>
    <w:p w:rsidR="000C28AE" w:rsidRPr="00BA1058" w:rsidRDefault="000C28AE" w:rsidP="000C28AE">
      <w:pPr>
        <w:spacing w:after="0"/>
        <w:jc w:val="both"/>
        <w:rPr>
          <w:rFonts w:ascii="Times New Roman" w:hAnsi="Times New Roman"/>
          <w:sz w:val="26"/>
          <w:szCs w:val="26"/>
          <w:lang w:eastAsia="en-US"/>
        </w:rPr>
      </w:pPr>
    </w:p>
    <w:p w:rsidR="000C28AE" w:rsidRPr="00BA1058" w:rsidRDefault="000C28AE" w:rsidP="00DE6B84">
      <w:pPr>
        <w:spacing w:after="0"/>
        <w:jc w:val="both"/>
        <w:rPr>
          <w:rFonts w:ascii="Times New Roman" w:hAnsi="Times New Roman"/>
          <w:b/>
          <w:sz w:val="26"/>
          <w:szCs w:val="26"/>
        </w:rPr>
      </w:pPr>
      <w:r w:rsidRPr="00BA1058">
        <w:rPr>
          <w:rFonts w:ascii="Times New Roman" w:hAnsi="Times New Roman"/>
          <w:b/>
          <w:sz w:val="26"/>
          <w:szCs w:val="26"/>
          <w:lang w:eastAsia="en-US"/>
        </w:rPr>
        <w:t xml:space="preserve">Глава  сельского поселения  </w:t>
      </w:r>
      <w:r w:rsidR="00DE6B84" w:rsidRPr="00BA1058">
        <w:rPr>
          <w:rFonts w:ascii="Times New Roman" w:hAnsi="Times New Roman"/>
          <w:b/>
          <w:sz w:val="26"/>
          <w:szCs w:val="26"/>
          <w:lang w:eastAsia="en-US"/>
        </w:rPr>
        <w:t xml:space="preserve">Междуречье </w:t>
      </w:r>
      <w:r w:rsidRPr="00BA1058">
        <w:rPr>
          <w:rFonts w:ascii="Times New Roman" w:hAnsi="Times New Roman"/>
          <w:b/>
          <w:sz w:val="26"/>
          <w:szCs w:val="26"/>
          <w:lang w:eastAsia="en-US"/>
        </w:rPr>
        <w:t xml:space="preserve">                                 </w:t>
      </w:r>
      <w:r w:rsidR="00DE6B84" w:rsidRPr="00BA1058">
        <w:rPr>
          <w:rFonts w:ascii="Times New Roman" w:hAnsi="Times New Roman"/>
          <w:b/>
          <w:sz w:val="26"/>
          <w:szCs w:val="26"/>
          <w:lang w:eastAsia="en-US"/>
        </w:rPr>
        <w:t>Ю.И. Забабурин</w:t>
      </w:r>
    </w:p>
    <w:p w:rsidR="000C28AE" w:rsidRPr="00BA1058" w:rsidRDefault="000C28AE" w:rsidP="000C28AE">
      <w:pPr>
        <w:pStyle w:val="ConsPlusNormal"/>
        <w:jc w:val="right"/>
        <w:outlineLvl w:val="1"/>
        <w:rPr>
          <w:rFonts w:ascii="Times New Roman" w:hAnsi="Times New Roman"/>
          <w:sz w:val="26"/>
          <w:szCs w:val="26"/>
        </w:rPr>
      </w:pPr>
    </w:p>
    <w:p w:rsidR="000C28AE" w:rsidRPr="00BA1058" w:rsidRDefault="000C28AE" w:rsidP="000C28AE">
      <w:pPr>
        <w:pStyle w:val="ConsPlusNormal"/>
        <w:jc w:val="right"/>
        <w:outlineLvl w:val="1"/>
        <w:rPr>
          <w:rFonts w:ascii="Times New Roman" w:hAnsi="Times New Roman"/>
          <w:sz w:val="26"/>
          <w:szCs w:val="26"/>
        </w:rPr>
      </w:pPr>
    </w:p>
    <w:p w:rsidR="00A05C66" w:rsidRPr="00BA1058" w:rsidRDefault="00A05C66" w:rsidP="00A05C66">
      <w:pPr>
        <w:spacing w:after="0" w:line="240" w:lineRule="auto"/>
        <w:jc w:val="center"/>
        <w:rPr>
          <w:rFonts w:ascii="Times New Roman" w:eastAsia="Times New Roman" w:hAnsi="Times New Roman" w:cs="Times New Roman"/>
          <w:b/>
          <w:color w:val="000000"/>
          <w:sz w:val="26"/>
          <w:szCs w:val="26"/>
        </w:rPr>
      </w:pPr>
    </w:p>
    <w:p w:rsidR="00A05C66" w:rsidRPr="00BA1058" w:rsidRDefault="00A05C66" w:rsidP="00A05C66">
      <w:pPr>
        <w:spacing w:after="0" w:line="240" w:lineRule="auto"/>
        <w:rPr>
          <w:rFonts w:ascii="Times New Roman" w:eastAsia="Times New Roman" w:hAnsi="Times New Roman" w:cs="Times New Roman"/>
          <w:b/>
          <w:sz w:val="26"/>
          <w:szCs w:val="26"/>
        </w:rPr>
        <w:sectPr w:rsidR="00A05C66" w:rsidRPr="00BA1058" w:rsidSect="0010346F">
          <w:pgSz w:w="11906" w:h="16838"/>
          <w:pgMar w:top="993" w:right="851" w:bottom="709" w:left="1134" w:header="0" w:footer="0" w:gutter="0"/>
          <w:cols w:space="720"/>
        </w:sectPr>
      </w:pPr>
    </w:p>
    <w:p w:rsidR="00DB76AA" w:rsidRPr="00BA1058" w:rsidRDefault="008405DF" w:rsidP="00167120">
      <w:pPr>
        <w:spacing w:after="0" w:line="240" w:lineRule="auto"/>
        <w:contextualSpacing/>
        <w:jc w:val="right"/>
        <w:rPr>
          <w:rFonts w:ascii="Times New Roman" w:hAnsi="Times New Roman" w:cs="Times New Roman"/>
          <w:sz w:val="24"/>
          <w:szCs w:val="24"/>
        </w:rPr>
      </w:pPr>
      <w:r w:rsidRPr="00BA1058">
        <w:rPr>
          <w:rFonts w:ascii="Times New Roman" w:hAnsi="Times New Roman" w:cs="Times New Roman"/>
          <w:sz w:val="24"/>
          <w:szCs w:val="24"/>
        </w:rPr>
        <w:lastRenderedPageBreak/>
        <w:t>Утверждена</w:t>
      </w:r>
    </w:p>
    <w:p w:rsidR="00BF30A6" w:rsidRPr="00BA1058" w:rsidRDefault="008405DF" w:rsidP="00167120">
      <w:pPr>
        <w:spacing w:after="0" w:line="240" w:lineRule="auto"/>
        <w:contextualSpacing/>
        <w:jc w:val="right"/>
        <w:rPr>
          <w:rFonts w:ascii="Times New Roman" w:hAnsi="Times New Roman" w:cs="Times New Roman"/>
          <w:sz w:val="24"/>
          <w:szCs w:val="24"/>
        </w:rPr>
      </w:pPr>
      <w:r w:rsidRPr="00BA1058">
        <w:rPr>
          <w:rFonts w:ascii="Times New Roman" w:hAnsi="Times New Roman" w:cs="Times New Roman"/>
          <w:sz w:val="24"/>
          <w:szCs w:val="24"/>
        </w:rPr>
        <w:t xml:space="preserve"> Постановлением </w:t>
      </w:r>
    </w:p>
    <w:p w:rsidR="00DB76AA" w:rsidRPr="00BA1058" w:rsidRDefault="00BF30A6" w:rsidP="00167120">
      <w:pPr>
        <w:spacing w:after="0" w:line="240" w:lineRule="auto"/>
        <w:contextualSpacing/>
        <w:jc w:val="right"/>
        <w:rPr>
          <w:rFonts w:ascii="Times New Roman" w:hAnsi="Times New Roman" w:cs="Times New Roman"/>
          <w:sz w:val="24"/>
          <w:szCs w:val="24"/>
        </w:rPr>
      </w:pPr>
      <w:r w:rsidRPr="00BA1058">
        <w:rPr>
          <w:rFonts w:ascii="Times New Roman" w:hAnsi="Times New Roman" w:cs="Times New Roman"/>
          <w:sz w:val="24"/>
          <w:szCs w:val="24"/>
        </w:rPr>
        <w:t>Администрации сельского поселения</w:t>
      </w:r>
    </w:p>
    <w:p w:rsidR="003C29F5" w:rsidRPr="00BA1058" w:rsidRDefault="003C29F5" w:rsidP="00167120">
      <w:pPr>
        <w:spacing w:after="0" w:line="240" w:lineRule="auto"/>
        <w:contextualSpacing/>
        <w:jc w:val="right"/>
        <w:rPr>
          <w:rFonts w:ascii="Times New Roman" w:hAnsi="Times New Roman" w:cs="Times New Roman"/>
          <w:sz w:val="24"/>
          <w:szCs w:val="24"/>
        </w:rPr>
      </w:pPr>
      <w:r w:rsidRPr="00BA1058">
        <w:rPr>
          <w:rFonts w:ascii="Times New Roman" w:hAnsi="Times New Roman" w:cs="Times New Roman"/>
          <w:sz w:val="24"/>
          <w:szCs w:val="24"/>
        </w:rPr>
        <w:t xml:space="preserve">Междуречье Кольского района мурманской области </w:t>
      </w:r>
    </w:p>
    <w:p w:rsidR="00DB76AA" w:rsidRPr="00BA1058" w:rsidRDefault="00DB76AA" w:rsidP="005A4FBA">
      <w:pPr>
        <w:spacing w:after="0" w:line="240" w:lineRule="auto"/>
        <w:contextualSpacing/>
        <w:jc w:val="right"/>
        <w:rPr>
          <w:sz w:val="24"/>
          <w:szCs w:val="24"/>
        </w:rPr>
      </w:pPr>
      <w:r w:rsidRPr="00BA1058">
        <w:rPr>
          <w:rFonts w:ascii="Times New Roman" w:hAnsi="Times New Roman" w:cs="Times New Roman"/>
          <w:sz w:val="24"/>
          <w:szCs w:val="24"/>
        </w:rPr>
        <w:t xml:space="preserve">от </w:t>
      </w:r>
      <w:r w:rsidR="005A4FBA">
        <w:rPr>
          <w:rFonts w:ascii="Times New Roman" w:hAnsi="Times New Roman" w:cs="Times New Roman"/>
          <w:sz w:val="24"/>
          <w:szCs w:val="24"/>
        </w:rPr>
        <w:t>19 января</w:t>
      </w:r>
      <w:r w:rsidRPr="00BA1058">
        <w:rPr>
          <w:rFonts w:ascii="Times New Roman" w:hAnsi="Times New Roman" w:cs="Times New Roman"/>
          <w:sz w:val="24"/>
          <w:szCs w:val="24"/>
        </w:rPr>
        <w:t xml:space="preserve"> 201</w:t>
      </w:r>
      <w:r w:rsidR="005A4FBA">
        <w:rPr>
          <w:rFonts w:ascii="Times New Roman" w:hAnsi="Times New Roman" w:cs="Times New Roman"/>
          <w:sz w:val="24"/>
          <w:szCs w:val="24"/>
        </w:rPr>
        <w:t>8</w:t>
      </w:r>
      <w:r w:rsidRPr="00BA1058">
        <w:rPr>
          <w:rFonts w:ascii="Times New Roman" w:hAnsi="Times New Roman" w:cs="Times New Roman"/>
          <w:sz w:val="24"/>
          <w:szCs w:val="24"/>
        </w:rPr>
        <w:t xml:space="preserve"> № </w:t>
      </w:r>
      <w:r w:rsidR="005A4FBA">
        <w:rPr>
          <w:rFonts w:ascii="Times New Roman" w:hAnsi="Times New Roman" w:cs="Times New Roman"/>
          <w:sz w:val="24"/>
          <w:szCs w:val="24"/>
        </w:rPr>
        <w:t>13</w:t>
      </w:r>
    </w:p>
    <w:p w:rsidR="00DB76AA" w:rsidRPr="00BA1058" w:rsidRDefault="00DB76AA" w:rsidP="00167120">
      <w:pPr>
        <w:spacing w:line="240" w:lineRule="auto"/>
        <w:contextualSpacing/>
        <w:jc w:val="center"/>
        <w:rPr>
          <w:sz w:val="24"/>
          <w:szCs w:val="24"/>
        </w:rPr>
      </w:pPr>
    </w:p>
    <w:p w:rsidR="009F40FD" w:rsidRPr="00BA1058" w:rsidRDefault="009F40FD" w:rsidP="00167120">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Муниципальная п</w:t>
      </w:r>
      <w:r w:rsidR="00DB76AA" w:rsidRPr="00BA1058">
        <w:rPr>
          <w:rFonts w:ascii="Times New Roman" w:hAnsi="Times New Roman" w:cs="Times New Roman"/>
          <w:b/>
          <w:sz w:val="24"/>
          <w:szCs w:val="24"/>
        </w:rPr>
        <w:t xml:space="preserve">рограмма </w:t>
      </w:r>
    </w:p>
    <w:p w:rsidR="009F40FD" w:rsidRPr="00BA1058" w:rsidRDefault="00DB76AA" w:rsidP="00167120">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w:t>
      </w:r>
      <w:r w:rsidR="00935250" w:rsidRPr="00BA1058">
        <w:rPr>
          <w:rFonts w:ascii="Times New Roman" w:hAnsi="Times New Roman" w:cs="Times New Roman"/>
          <w:b/>
          <w:sz w:val="24"/>
          <w:szCs w:val="24"/>
        </w:rPr>
        <w:t xml:space="preserve">Формирование современной городской среды на </w:t>
      </w:r>
      <w:r w:rsidR="009F40FD" w:rsidRPr="00BA1058">
        <w:rPr>
          <w:rFonts w:ascii="Times New Roman" w:hAnsi="Times New Roman" w:cs="Times New Roman"/>
          <w:b/>
          <w:sz w:val="24"/>
          <w:szCs w:val="24"/>
        </w:rPr>
        <w:t xml:space="preserve">территории муниципального образования </w:t>
      </w:r>
    </w:p>
    <w:p w:rsidR="00DB76AA" w:rsidRPr="00BA1058" w:rsidRDefault="003C29F5" w:rsidP="00167120">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 xml:space="preserve">«Сельское поселение  Междуречье Кольского района Мурманской области </w:t>
      </w:r>
      <w:r w:rsidR="009F40FD" w:rsidRPr="00BA1058">
        <w:rPr>
          <w:rFonts w:ascii="Times New Roman" w:hAnsi="Times New Roman" w:cs="Times New Roman"/>
          <w:b/>
          <w:sz w:val="24"/>
          <w:szCs w:val="24"/>
        </w:rPr>
        <w:t>на 2018-202</w:t>
      </w:r>
      <w:r w:rsidR="007946AA" w:rsidRPr="00BA1058">
        <w:rPr>
          <w:rFonts w:ascii="Times New Roman" w:hAnsi="Times New Roman" w:cs="Times New Roman"/>
          <w:b/>
          <w:sz w:val="24"/>
          <w:szCs w:val="24"/>
        </w:rPr>
        <w:t>2</w:t>
      </w:r>
      <w:r w:rsidR="009F40FD" w:rsidRPr="00BA1058">
        <w:rPr>
          <w:rFonts w:ascii="Times New Roman" w:hAnsi="Times New Roman" w:cs="Times New Roman"/>
          <w:b/>
          <w:sz w:val="24"/>
          <w:szCs w:val="24"/>
        </w:rPr>
        <w:t xml:space="preserve"> годы</w:t>
      </w:r>
      <w:r w:rsidR="00DB76AA" w:rsidRPr="00BA1058">
        <w:rPr>
          <w:rFonts w:ascii="Times New Roman" w:hAnsi="Times New Roman" w:cs="Times New Roman"/>
          <w:b/>
          <w:sz w:val="24"/>
          <w:szCs w:val="24"/>
        </w:rPr>
        <w:t>»</w:t>
      </w:r>
    </w:p>
    <w:p w:rsidR="007946AA" w:rsidRPr="00BA1058" w:rsidRDefault="00DB76AA" w:rsidP="007946AA">
      <w:pPr>
        <w:spacing w:line="240" w:lineRule="auto"/>
        <w:contextualSpacing/>
        <w:jc w:val="center"/>
        <w:rPr>
          <w:b/>
          <w:sz w:val="24"/>
          <w:szCs w:val="24"/>
        </w:rPr>
      </w:pPr>
      <w:r w:rsidRPr="00BA1058">
        <w:rPr>
          <w:b/>
          <w:sz w:val="24"/>
          <w:szCs w:val="24"/>
        </w:rPr>
        <w:t xml:space="preserve"> </w:t>
      </w:r>
    </w:p>
    <w:p w:rsidR="007946AA" w:rsidRPr="00BA1058" w:rsidRDefault="007946AA" w:rsidP="007946AA">
      <w:pPr>
        <w:spacing w:line="240" w:lineRule="auto"/>
        <w:contextualSpacing/>
        <w:jc w:val="center"/>
        <w:rPr>
          <w:rFonts w:ascii="Times New Roman" w:hAnsi="Times New Roman"/>
          <w:b/>
          <w:sz w:val="24"/>
          <w:szCs w:val="24"/>
        </w:rPr>
      </w:pPr>
      <w:r w:rsidRPr="00BA1058">
        <w:rPr>
          <w:rFonts w:ascii="Times New Roman" w:hAnsi="Times New Roman"/>
          <w:b/>
          <w:sz w:val="24"/>
          <w:szCs w:val="24"/>
        </w:rPr>
        <w:t>2018 год</w:t>
      </w:r>
    </w:p>
    <w:p w:rsidR="00184874" w:rsidRPr="00BA1058" w:rsidRDefault="00184874" w:rsidP="007946AA">
      <w:pPr>
        <w:spacing w:line="240" w:lineRule="auto"/>
        <w:contextualSpacing/>
        <w:jc w:val="center"/>
        <w:rPr>
          <w:rFonts w:ascii="Times New Roman" w:hAnsi="Times New Roman"/>
          <w:b/>
          <w:sz w:val="24"/>
          <w:szCs w:val="24"/>
        </w:rPr>
      </w:pPr>
    </w:p>
    <w:p w:rsidR="007946AA" w:rsidRPr="00BA1058" w:rsidRDefault="007946AA" w:rsidP="007946AA">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ПАСПОРТ</w:t>
      </w:r>
    </w:p>
    <w:p w:rsidR="007946AA" w:rsidRPr="00BA1058" w:rsidRDefault="007946AA" w:rsidP="007946AA">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Муниципальной программы «Формирование современной городской среды на территории муниципального образования сельское поселение Междуречье Кольского района Мурманской области на 2018-2022 годы»</w:t>
      </w:r>
    </w:p>
    <w:tbl>
      <w:tblPr>
        <w:tblW w:w="10031" w:type="dxa"/>
        <w:tblLayout w:type="fixed"/>
        <w:tblLook w:val="0000" w:firstRow="0" w:lastRow="0" w:firstColumn="0" w:lastColumn="0" w:noHBand="0" w:noVBand="0"/>
      </w:tblPr>
      <w:tblGrid>
        <w:gridCol w:w="2518"/>
        <w:gridCol w:w="7513"/>
      </w:tblGrid>
      <w:tr w:rsidR="007946AA"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b/>
                <w:sz w:val="24"/>
                <w:szCs w:val="24"/>
              </w:rPr>
            </w:pPr>
            <w:r w:rsidRPr="00BA1058">
              <w:rPr>
                <w:rFonts w:ascii="Times New Roman" w:hAnsi="Times New Roman" w:cs="Times New Roman"/>
                <w:sz w:val="24"/>
                <w:szCs w:val="24"/>
              </w:rPr>
              <w:t xml:space="preserve">Формирование современной городской среды на территории муниципального образования сельское поселение </w:t>
            </w:r>
            <w:r w:rsidRPr="00BA1058">
              <w:rPr>
                <w:rFonts w:ascii="Times New Roman" w:hAnsi="Times New Roman" w:cs="Times New Roman"/>
                <w:b/>
                <w:sz w:val="24"/>
                <w:szCs w:val="24"/>
              </w:rPr>
              <w:t>Междуречье Кольского района Мурманской области</w:t>
            </w:r>
          </w:p>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b/>
                <w:sz w:val="24"/>
                <w:szCs w:val="24"/>
              </w:rPr>
              <w:t xml:space="preserve"> на 2018-2022 годы»</w:t>
            </w:r>
          </w:p>
        </w:tc>
      </w:tr>
      <w:tr w:rsidR="001E07F0"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1E07F0" w:rsidRPr="00BA1058" w:rsidRDefault="001E07F0"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Основания для разработки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E07F0" w:rsidRPr="00BA1058" w:rsidRDefault="001E07F0" w:rsidP="001E07F0">
            <w:pPr>
              <w:widowControl w:val="0"/>
              <w:spacing w:after="0" w:line="240" w:lineRule="auto"/>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Федеральный закон от 06.10.2003 года №131-ФЗ «Об общих принципах организации местного самоуправления в Российской Федерации»;</w:t>
            </w:r>
          </w:p>
          <w:p w:rsidR="001E07F0" w:rsidRPr="00BA1058" w:rsidRDefault="001E07F0" w:rsidP="001E07F0">
            <w:pPr>
              <w:widowControl w:val="0"/>
              <w:spacing w:after="0" w:line="240" w:lineRule="auto"/>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E07F0" w:rsidRPr="00BA1058" w:rsidRDefault="001E07F0" w:rsidP="001E07F0">
            <w:pPr>
              <w:spacing w:after="0" w:line="240" w:lineRule="auto"/>
              <w:contextualSpacing/>
              <w:rPr>
                <w:rFonts w:ascii="Times New Roman" w:hAnsi="Times New Roman" w:cs="Times New Roman"/>
                <w:sz w:val="24"/>
                <w:szCs w:val="24"/>
              </w:rPr>
            </w:pPr>
            <w:r w:rsidRPr="00BA1058">
              <w:rPr>
                <w:rFonts w:ascii="Times New Roman" w:eastAsia="Times New Roman" w:hAnsi="Times New Roman" w:cs="Times New Roman"/>
                <w:sz w:val="24"/>
                <w:szCs w:val="24"/>
              </w:rPr>
              <w:t>- Устав муниципального образования сельского поселения Междуречье Кольского района Мурманской области.</w:t>
            </w:r>
          </w:p>
        </w:tc>
      </w:tr>
      <w:tr w:rsidR="001E07F0"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1E07F0" w:rsidRPr="00BA1058" w:rsidRDefault="001E07F0"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Заказчик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E07F0" w:rsidRPr="00BA1058" w:rsidRDefault="001E07F0" w:rsidP="001E07F0">
            <w:pPr>
              <w:spacing w:after="0" w:line="240" w:lineRule="auto"/>
              <w:contextualSpacing/>
              <w:rPr>
                <w:rFonts w:ascii="Times New Roman" w:eastAsia="Times New Roman" w:hAnsi="Times New Roman" w:cs="Times New Roman"/>
                <w:sz w:val="24"/>
                <w:szCs w:val="24"/>
              </w:rPr>
            </w:pPr>
            <w:r w:rsidRPr="00BA1058">
              <w:rPr>
                <w:rFonts w:ascii="Times New Roman" w:hAnsi="Times New Roman" w:cs="Times New Roman"/>
                <w:sz w:val="24"/>
                <w:szCs w:val="24"/>
              </w:rPr>
              <w:t xml:space="preserve">Администрация  сельского поселения </w:t>
            </w:r>
            <w:r w:rsidRPr="00BA1058">
              <w:rPr>
                <w:rFonts w:ascii="Times New Roman" w:hAnsi="Times New Roman" w:cs="Times New Roman"/>
                <w:b/>
                <w:sz w:val="24"/>
                <w:szCs w:val="24"/>
              </w:rPr>
              <w:t>Междуречье Кольского района Мурманской области</w:t>
            </w:r>
          </w:p>
        </w:tc>
      </w:tr>
      <w:tr w:rsidR="001E07F0"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1E07F0" w:rsidRPr="00BA1058" w:rsidRDefault="001E07F0"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Ответственный 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E07F0" w:rsidRPr="00BA1058" w:rsidRDefault="001E07F0" w:rsidP="001E07F0">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Администрация  сельского поселения </w:t>
            </w:r>
            <w:r w:rsidRPr="00BA1058">
              <w:rPr>
                <w:rFonts w:ascii="Times New Roman" w:hAnsi="Times New Roman" w:cs="Times New Roman"/>
                <w:b/>
                <w:sz w:val="24"/>
                <w:szCs w:val="24"/>
              </w:rPr>
              <w:t>Междуречье Кольского района Мурманской области</w:t>
            </w:r>
          </w:p>
          <w:p w:rsidR="001E07F0" w:rsidRPr="00BA1058" w:rsidRDefault="001E07F0" w:rsidP="001E07F0">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184363, Мурманская область, </w:t>
            </w:r>
            <w:proofErr w:type="gramStart"/>
            <w:r w:rsidRPr="00BA1058">
              <w:rPr>
                <w:rFonts w:ascii="Times New Roman" w:hAnsi="Times New Roman" w:cs="Times New Roman"/>
                <w:sz w:val="24"/>
                <w:szCs w:val="24"/>
              </w:rPr>
              <w:t>Кольский</w:t>
            </w:r>
            <w:proofErr w:type="gramEnd"/>
            <w:r w:rsidRPr="00BA1058">
              <w:rPr>
                <w:rFonts w:ascii="Times New Roman" w:hAnsi="Times New Roman" w:cs="Times New Roman"/>
                <w:sz w:val="24"/>
                <w:szCs w:val="24"/>
              </w:rPr>
              <w:t xml:space="preserve"> района </w:t>
            </w:r>
            <w:proofErr w:type="spellStart"/>
            <w:r w:rsidRPr="00BA1058">
              <w:rPr>
                <w:rFonts w:ascii="Times New Roman" w:hAnsi="Times New Roman" w:cs="Times New Roman"/>
                <w:sz w:val="24"/>
                <w:szCs w:val="24"/>
              </w:rPr>
              <w:t>н.п</w:t>
            </w:r>
            <w:proofErr w:type="spellEnd"/>
            <w:r w:rsidRPr="00BA1058">
              <w:rPr>
                <w:rFonts w:ascii="Times New Roman" w:hAnsi="Times New Roman" w:cs="Times New Roman"/>
                <w:sz w:val="24"/>
                <w:szCs w:val="24"/>
              </w:rPr>
              <w:t>. Междуречье д.11</w:t>
            </w:r>
          </w:p>
        </w:tc>
      </w:tr>
      <w:tr w:rsidR="007946AA"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Участники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b/>
                <w:sz w:val="24"/>
                <w:szCs w:val="24"/>
              </w:rPr>
            </w:pPr>
            <w:r w:rsidRPr="00BA1058">
              <w:rPr>
                <w:rFonts w:ascii="Times New Roman" w:hAnsi="Times New Roman"/>
                <w:sz w:val="24"/>
                <w:szCs w:val="24"/>
              </w:rPr>
              <w:t xml:space="preserve">Администрация сельского поселения </w:t>
            </w:r>
            <w:r w:rsidRPr="00BA1058">
              <w:rPr>
                <w:rFonts w:ascii="Times New Roman" w:hAnsi="Times New Roman" w:cs="Times New Roman"/>
                <w:b/>
                <w:sz w:val="24"/>
                <w:szCs w:val="24"/>
              </w:rPr>
              <w:t>Междуречье Кольского района Мурманской области</w:t>
            </w:r>
          </w:p>
          <w:p w:rsidR="007946AA" w:rsidRPr="00BA1058" w:rsidRDefault="007946AA" w:rsidP="007946AA">
            <w:pPr>
              <w:pStyle w:val="ConsPlusNormal"/>
              <w:ind w:firstLine="34"/>
              <w:contextualSpacing/>
              <w:rPr>
                <w:rFonts w:ascii="Times New Roman" w:hAnsi="Times New Roman"/>
                <w:sz w:val="24"/>
                <w:szCs w:val="24"/>
              </w:rPr>
            </w:pPr>
            <w:r w:rsidRPr="00BA1058">
              <w:rPr>
                <w:rFonts w:ascii="Times New Roman" w:hAnsi="Times New Roman"/>
                <w:sz w:val="24"/>
                <w:szCs w:val="24"/>
              </w:rPr>
              <w:t>Управляющие компании</w:t>
            </w:r>
          </w:p>
          <w:p w:rsidR="007946AA" w:rsidRPr="00BA1058" w:rsidRDefault="007946AA" w:rsidP="007946AA">
            <w:pPr>
              <w:spacing w:after="0" w:line="240" w:lineRule="auto"/>
              <w:ind w:firstLine="34"/>
              <w:contextualSpacing/>
              <w:rPr>
                <w:rFonts w:ascii="Times New Roman" w:hAnsi="Times New Roman" w:cs="Times New Roman"/>
                <w:sz w:val="24"/>
                <w:szCs w:val="24"/>
              </w:rPr>
            </w:pPr>
            <w:r w:rsidRPr="00BA1058">
              <w:rPr>
                <w:rFonts w:ascii="Times New Roman" w:hAnsi="Times New Roman" w:cs="Times New Roman"/>
                <w:sz w:val="24"/>
                <w:szCs w:val="24"/>
              </w:rPr>
              <w:t>Предприятия, организации, учреждения</w:t>
            </w:r>
          </w:p>
        </w:tc>
      </w:tr>
      <w:tr w:rsidR="007946AA" w:rsidRPr="00BA1058" w:rsidTr="007946AA">
        <w:trPr>
          <w:trHeight w:val="568"/>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pStyle w:val="ConsPlusNormal"/>
              <w:ind w:firstLine="0"/>
              <w:contextualSpacing/>
              <w:jc w:val="both"/>
              <w:rPr>
                <w:rFonts w:ascii="Times New Roman" w:hAnsi="Times New Roman"/>
                <w:sz w:val="24"/>
                <w:szCs w:val="24"/>
              </w:rPr>
            </w:pPr>
            <w:r w:rsidRPr="00BA1058">
              <w:rPr>
                <w:rFonts w:ascii="Times New Roman" w:hAnsi="Times New Roman"/>
                <w:sz w:val="24"/>
                <w:szCs w:val="24"/>
              </w:rPr>
              <w:t>Целью программы являются:</w:t>
            </w:r>
          </w:p>
          <w:p w:rsidR="001E07F0" w:rsidRPr="00BA1058" w:rsidRDefault="007946AA" w:rsidP="001E07F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58">
              <w:rPr>
                <w:rFonts w:ascii="Times New Roman" w:hAnsi="Times New Roman"/>
                <w:sz w:val="24"/>
                <w:szCs w:val="24"/>
              </w:rPr>
              <w:t>-</w:t>
            </w:r>
            <w:r w:rsidR="001E07F0" w:rsidRPr="00BA1058">
              <w:rPr>
                <w:rFonts w:ascii="Times New Roman" w:eastAsia="Times New Roman" w:hAnsi="Times New Roman" w:cs="Times New Roman"/>
                <w:sz w:val="24"/>
                <w:szCs w:val="24"/>
              </w:rPr>
              <w:t xml:space="preserve"> формирование благоприятной среды в местах массового пребывания населения;</w:t>
            </w:r>
          </w:p>
          <w:p w:rsidR="001E07F0" w:rsidRPr="00BA1058" w:rsidRDefault="001E07F0" w:rsidP="001E07F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повышение уровня внешнего благоустройства</w:t>
            </w:r>
            <w:r w:rsidRPr="00BA1058">
              <w:rPr>
                <w:rFonts w:ascii="Arial" w:eastAsia="Times New Roman" w:hAnsi="Arial" w:cs="Arial"/>
                <w:sz w:val="24"/>
                <w:szCs w:val="24"/>
              </w:rPr>
              <w:t xml:space="preserve"> </w:t>
            </w:r>
            <w:r w:rsidRPr="00BA1058">
              <w:rPr>
                <w:rFonts w:ascii="Times New Roman" w:eastAsia="Times New Roman" w:hAnsi="Times New Roman" w:cs="Times New Roman"/>
                <w:sz w:val="24"/>
                <w:szCs w:val="24"/>
              </w:rPr>
              <w:t>в местах массового пребывания населения;</w:t>
            </w:r>
          </w:p>
          <w:p w:rsidR="001E07F0" w:rsidRPr="00BA1058" w:rsidRDefault="001E07F0" w:rsidP="001E07F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создание комфортных и безопасных условий для массового отдыха жителей сельского поселения и организация обустройства мест массового пребывания населения;</w:t>
            </w:r>
          </w:p>
          <w:p w:rsidR="001E07F0" w:rsidRPr="00BA1058" w:rsidRDefault="001E07F0" w:rsidP="001E07F0">
            <w:pPr>
              <w:pStyle w:val="ConsPlusNormal"/>
              <w:ind w:firstLine="0"/>
              <w:contextualSpacing/>
              <w:jc w:val="both"/>
              <w:rPr>
                <w:rFonts w:ascii="Times New Roman" w:hAnsi="Times New Roman"/>
                <w:sz w:val="24"/>
                <w:szCs w:val="24"/>
              </w:rPr>
            </w:pPr>
            <w:r w:rsidRPr="00BA1058">
              <w:rPr>
                <w:rFonts w:ascii="Times New Roman" w:eastAsia="Times New Roman" w:hAnsi="Times New Roman"/>
                <w:sz w:val="24"/>
                <w:szCs w:val="24"/>
              </w:rPr>
              <w:t>- обеспечение жизненно важных социально-экономических интересов муниципального образования сельское поселение Междуречье Кольского района Мурманской области.</w:t>
            </w:r>
          </w:p>
          <w:p w:rsidR="007946AA" w:rsidRPr="00BA1058" w:rsidRDefault="007946AA" w:rsidP="007946AA">
            <w:pPr>
              <w:pStyle w:val="ConsPlusNormal"/>
              <w:ind w:firstLine="0"/>
              <w:contextualSpacing/>
              <w:jc w:val="both"/>
              <w:rPr>
                <w:rFonts w:ascii="Times New Roman" w:hAnsi="Times New Roman"/>
                <w:sz w:val="24"/>
                <w:szCs w:val="24"/>
              </w:rPr>
            </w:pPr>
            <w:r w:rsidRPr="00BA1058">
              <w:rPr>
                <w:rFonts w:ascii="Times New Roman" w:hAnsi="Times New Roman"/>
                <w:sz w:val="24"/>
                <w:szCs w:val="24"/>
              </w:rPr>
              <w:t xml:space="preserve"> </w:t>
            </w:r>
          </w:p>
        </w:tc>
      </w:tr>
      <w:tr w:rsidR="007946AA" w:rsidRPr="00BA1058" w:rsidTr="007946AA">
        <w:trPr>
          <w:trHeight w:val="776"/>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lastRenderedPageBreak/>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1E07F0" w:rsidP="007946AA">
            <w:pPr>
              <w:pStyle w:val="ConsPlusNormal"/>
              <w:ind w:firstLine="0"/>
              <w:contextualSpacing/>
              <w:jc w:val="both"/>
              <w:rPr>
                <w:rFonts w:ascii="Times New Roman" w:hAnsi="Times New Roman"/>
                <w:sz w:val="24"/>
                <w:szCs w:val="24"/>
              </w:rPr>
            </w:pPr>
            <w:r w:rsidRPr="00BA1058">
              <w:rPr>
                <w:rFonts w:ascii="Times New Roman" w:hAnsi="Times New Roman"/>
                <w:sz w:val="24"/>
                <w:szCs w:val="24"/>
              </w:rPr>
              <w:t>-у</w:t>
            </w:r>
            <w:r w:rsidR="007946AA" w:rsidRPr="00BA1058">
              <w:rPr>
                <w:rFonts w:ascii="Times New Roman" w:hAnsi="Times New Roman"/>
                <w:sz w:val="24"/>
                <w:szCs w:val="24"/>
              </w:rPr>
              <w:t xml:space="preserve">лучшение технического состояния дворовых территорий многоквартирных домов и территорий общего пользования  сельского поселения Междуречье </w:t>
            </w:r>
            <w:r w:rsidRPr="00BA1058">
              <w:rPr>
                <w:rFonts w:ascii="Times New Roman" w:hAnsi="Times New Roman"/>
                <w:sz w:val="24"/>
                <w:szCs w:val="24"/>
              </w:rPr>
              <w:t>Мурманской области</w:t>
            </w:r>
            <w:r w:rsidR="007946AA" w:rsidRPr="00BA1058">
              <w:rPr>
                <w:rFonts w:ascii="Times New Roman" w:hAnsi="Times New Roman"/>
                <w:sz w:val="24"/>
                <w:szCs w:val="24"/>
              </w:rPr>
              <w:t>;</w:t>
            </w:r>
          </w:p>
          <w:p w:rsidR="001E07F0" w:rsidRPr="00BA1058" w:rsidRDefault="001E07F0" w:rsidP="001E07F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A1058">
              <w:rPr>
                <w:rFonts w:ascii="Times New Roman" w:hAnsi="Times New Roman"/>
                <w:sz w:val="24"/>
                <w:szCs w:val="24"/>
              </w:rPr>
              <w:t xml:space="preserve">- </w:t>
            </w:r>
            <w:r w:rsidRPr="00BA1058">
              <w:rPr>
                <w:rFonts w:ascii="Times New Roman" w:eastAsia="Times New Roman" w:hAnsi="Times New Roman" w:cs="Times New Roman"/>
                <w:sz w:val="24"/>
                <w:szCs w:val="24"/>
              </w:rPr>
              <w:t xml:space="preserve"> улучшение условий в местах массового пребывания населения на территории сельского поселения Междуречье Кольского района Мурманской области;</w:t>
            </w:r>
          </w:p>
          <w:p w:rsidR="007946AA" w:rsidRPr="00BA1058" w:rsidRDefault="007946AA" w:rsidP="007946AA">
            <w:pPr>
              <w:pStyle w:val="ConsPlusNormal"/>
              <w:ind w:firstLine="0"/>
              <w:contextualSpacing/>
              <w:jc w:val="both"/>
              <w:rPr>
                <w:rFonts w:ascii="Times New Roman" w:hAnsi="Times New Roman"/>
                <w:sz w:val="24"/>
                <w:szCs w:val="24"/>
              </w:rPr>
            </w:pPr>
            <w:r w:rsidRPr="00BA1058">
              <w:rPr>
                <w:rFonts w:ascii="Times New Roman" w:hAnsi="Times New Roman"/>
                <w:sz w:val="24"/>
                <w:szCs w:val="24"/>
              </w:rPr>
              <w:t>- обеспечение реализации мероприятий программы в соответствии с утвержденными сроками;</w:t>
            </w:r>
          </w:p>
        </w:tc>
      </w:tr>
      <w:tr w:rsidR="007946AA" w:rsidRPr="00BA1058" w:rsidTr="007946AA">
        <w:trPr>
          <w:trHeight w:val="780"/>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Целевые показатели (индикаторы) Программы </w:t>
            </w:r>
          </w:p>
          <w:p w:rsidR="007946AA" w:rsidRPr="00BA1058" w:rsidRDefault="007946AA" w:rsidP="007946AA">
            <w:pPr>
              <w:spacing w:after="0" w:line="240" w:lineRule="auto"/>
              <w:contextualSpacing/>
              <w:rPr>
                <w:rFonts w:ascii="Times New Roman" w:hAnsi="Times New Roman" w:cs="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widowControl w:val="0"/>
              <w:suppressAutoHyphens/>
              <w:autoSpaceDE w:val="0"/>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Повышение доли отремонтированных дворовых территорий многоквартирных домов и территорий общего пользования</w:t>
            </w:r>
          </w:p>
          <w:p w:rsidR="007946AA" w:rsidRPr="00BA1058" w:rsidRDefault="007946AA" w:rsidP="007946AA">
            <w:pPr>
              <w:widowControl w:val="0"/>
              <w:suppressAutoHyphens/>
              <w:autoSpaceDE w:val="0"/>
              <w:spacing w:after="0" w:line="240" w:lineRule="auto"/>
              <w:contextualSpacing/>
              <w:rPr>
                <w:rFonts w:ascii="Times New Roman" w:hAnsi="Times New Roman" w:cs="Times New Roman"/>
                <w:sz w:val="24"/>
                <w:szCs w:val="24"/>
              </w:rPr>
            </w:pPr>
          </w:p>
        </w:tc>
      </w:tr>
      <w:tr w:rsidR="007946AA" w:rsidRPr="00BA1058" w:rsidTr="007946AA">
        <w:trPr>
          <w:trHeight w:val="509"/>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Срок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2018-2022 годы</w:t>
            </w:r>
          </w:p>
        </w:tc>
      </w:tr>
      <w:tr w:rsidR="007946AA" w:rsidRPr="00BA1058" w:rsidTr="007946AA">
        <w:trPr>
          <w:trHeight w:val="509"/>
        </w:trPr>
        <w:tc>
          <w:tcPr>
            <w:tcW w:w="2518" w:type="dxa"/>
            <w:tcBorders>
              <w:top w:val="single" w:sz="4" w:space="0" w:color="000000"/>
              <w:left w:val="single" w:sz="4" w:space="0" w:color="000000"/>
              <w:bottom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Источники финансирования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946AA" w:rsidRPr="00BA1058" w:rsidRDefault="007946AA" w:rsidP="007946AA">
            <w:pPr>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 xml:space="preserve">Федеральный, областной, местный бюджеты </w:t>
            </w:r>
          </w:p>
        </w:tc>
      </w:tr>
    </w:tbl>
    <w:p w:rsidR="00DB76AA" w:rsidRPr="00BA1058" w:rsidRDefault="00DB76AA" w:rsidP="00167120">
      <w:pPr>
        <w:spacing w:line="240" w:lineRule="auto"/>
        <w:contextualSpacing/>
        <w:jc w:val="center"/>
        <w:rPr>
          <w:sz w:val="24"/>
          <w:szCs w:val="24"/>
        </w:rPr>
      </w:pPr>
    </w:p>
    <w:p w:rsidR="00DB76AA" w:rsidRPr="00BA1058" w:rsidRDefault="00DB76AA" w:rsidP="00167120">
      <w:pPr>
        <w:spacing w:line="240" w:lineRule="auto"/>
        <w:contextualSpacing/>
        <w:jc w:val="center"/>
        <w:rPr>
          <w:sz w:val="24"/>
          <w:szCs w:val="24"/>
        </w:rPr>
      </w:pPr>
    </w:p>
    <w:tbl>
      <w:tblPr>
        <w:tblStyle w:val="a9"/>
        <w:tblW w:w="0" w:type="auto"/>
        <w:tblLook w:val="04A0" w:firstRow="1" w:lastRow="0" w:firstColumn="1" w:lastColumn="0" w:noHBand="0" w:noVBand="1"/>
      </w:tblPr>
      <w:tblGrid>
        <w:gridCol w:w="1927"/>
        <w:gridCol w:w="1953"/>
        <w:gridCol w:w="1256"/>
        <w:gridCol w:w="1250"/>
        <w:gridCol w:w="1250"/>
        <w:gridCol w:w="1250"/>
        <w:gridCol w:w="1251"/>
      </w:tblGrid>
      <w:tr w:rsidR="001E07F0" w:rsidRPr="00BA1058" w:rsidTr="001E07F0">
        <w:tc>
          <w:tcPr>
            <w:tcW w:w="1808" w:type="dxa"/>
            <w:vMerge w:val="restart"/>
          </w:tcPr>
          <w:p w:rsidR="001E07F0" w:rsidRPr="00BA1058" w:rsidRDefault="001E07F0" w:rsidP="00167120">
            <w:pPr>
              <w:contextualSpacing/>
              <w:rPr>
                <w:sz w:val="24"/>
                <w:szCs w:val="24"/>
              </w:rPr>
            </w:pPr>
          </w:p>
          <w:p w:rsidR="001E07F0" w:rsidRPr="00BA1058" w:rsidRDefault="001E07F0" w:rsidP="00167120">
            <w:pPr>
              <w:contextualSpacing/>
              <w:rPr>
                <w:sz w:val="24"/>
                <w:szCs w:val="24"/>
              </w:rPr>
            </w:pPr>
          </w:p>
          <w:p w:rsidR="001E07F0" w:rsidRPr="00BA1058" w:rsidRDefault="001E07F0" w:rsidP="00167120">
            <w:pPr>
              <w:contextualSpacing/>
              <w:rPr>
                <w:rFonts w:ascii="Times New Roman" w:hAnsi="Times New Roman" w:cs="Times New Roman"/>
                <w:sz w:val="24"/>
                <w:szCs w:val="24"/>
              </w:rPr>
            </w:pPr>
            <w:r w:rsidRPr="00BA1058">
              <w:rPr>
                <w:rFonts w:ascii="Times New Roman" w:hAnsi="Times New Roman" w:cs="Times New Roman"/>
                <w:sz w:val="24"/>
                <w:szCs w:val="24"/>
              </w:rPr>
              <w:t xml:space="preserve">Объемы и источники финансирования программы </w:t>
            </w:r>
          </w:p>
        </w:tc>
        <w:tc>
          <w:tcPr>
            <w:tcW w:w="1808" w:type="dxa"/>
          </w:tcPr>
          <w:p w:rsidR="001E07F0" w:rsidRPr="00BA1058" w:rsidRDefault="001E07F0" w:rsidP="00167120">
            <w:pPr>
              <w:contextualSpacing/>
              <w:rPr>
                <w:sz w:val="24"/>
                <w:szCs w:val="24"/>
              </w:rPr>
            </w:pPr>
            <w:r w:rsidRPr="00BA1058">
              <w:rPr>
                <w:sz w:val="24"/>
                <w:szCs w:val="24"/>
              </w:rPr>
              <w:t xml:space="preserve">Источники финансирования </w:t>
            </w:r>
          </w:p>
        </w:tc>
        <w:tc>
          <w:tcPr>
            <w:tcW w:w="1304" w:type="dxa"/>
          </w:tcPr>
          <w:p w:rsidR="001E07F0" w:rsidRPr="00BA1058" w:rsidRDefault="001E07F0" w:rsidP="00167120">
            <w:pPr>
              <w:contextualSpacing/>
              <w:rPr>
                <w:sz w:val="24"/>
                <w:szCs w:val="24"/>
              </w:rPr>
            </w:pPr>
            <w:r w:rsidRPr="00BA1058">
              <w:rPr>
                <w:sz w:val="24"/>
                <w:szCs w:val="24"/>
              </w:rPr>
              <w:t>2018</w:t>
            </w:r>
          </w:p>
        </w:tc>
        <w:tc>
          <w:tcPr>
            <w:tcW w:w="1304" w:type="dxa"/>
          </w:tcPr>
          <w:p w:rsidR="001E07F0" w:rsidRPr="00BA1058" w:rsidRDefault="001E07F0" w:rsidP="00167120">
            <w:pPr>
              <w:contextualSpacing/>
              <w:rPr>
                <w:sz w:val="24"/>
                <w:szCs w:val="24"/>
              </w:rPr>
            </w:pPr>
            <w:r w:rsidRPr="00BA1058">
              <w:rPr>
                <w:sz w:val="24"/>
                <w:szCs w:val="24"/>
              </w:rPr>
              <w:t>2019</w:t>
            </w:r>
          </w:p>
        </w:tc>
        <w:tc>
          <w:tcPr>
            <w:tcW w:w="1304" w:type="dxa"/>
          </w:tcPr>
          <w:p w:rsidR="001E07F0" w:rsidRPr="00BA1058" w:rsidRDefault="001E07F0" w:rsidP="00167120">
            <w:pPr>
              <w:contextualSpacing/>
              <w:rPr>
                <w:sz w:val="24"/>
                <w:szCs w:val="24"/>
              </w:rPr>
            </w:pPr>
            <w:r w:rsidRPr="00BA1058">
              <w:rPr>
                <w:sz w:val="24"/>
                <w:szCs w:val="24"/>
              </w:rPr>
              <w:t>2020</w:t>
            </w:r>
          </w:p>
        </w:tc>
        <w:tc>
          <w:tcPr>
            <w:tcW w:w="1304" w:type="dxa"/>
          </w:tcPr>
          <w:p w:rsidR="001E07F0" w:rsidRPr="00BA1058" w:rsidRDefault="001E07F0" w:rsidP="00167120">
            <w:pPr>
              <w:contextualSpacing/>
              <w:rPr>
                <w:sz w:val="24"/>
                <w:szCs w:val="24"/>
              </w:rPr>
            </w:pPr>
            <w:r w:rsidRPr="00BA1058">
              <w:rPr>
                <w:sz w:val="24"/>
                <w:szCs w:val="24"/>
              </w:rPr>
              <w:t>2021</w:t>
            </w:r>
          </w:p>
        </w:tc>
        <w:tc>
          <w:tcPr>
            <w:tcW w:w="1305" w:type="dxa"/>
          </w:tcPr>
          <w:p w:rsidR="001E07F0" w:rsidRPr="00BA1058" w:rsidRDefault="001E07F0" w:rsidP="00167120">
            <w:pPr>
              <w:contextualSpacing/>
              <w:rPr>
                <w:sz w:val="24"/>
                <w:szCs w:val="24"/>
              </w:rPr>
            </w:pPr>
            <w:r w:rsidRPr="00BA1058">
              <w:rPr>
                <w:sz w:val="24"/>
                <w:szCs w:val="24"/>
              </w:rPr>
              <w:t>2022</w:t>
            </w:r>
          </w:p>
        </w:tc>
      </w:tr>
      <w:tr w:rsidR="001E07F0" w:rsidRPr="00BA1058" w:rsidTr="001E07F0">
        <w:tc>
          <w:tcPr>
            <w:tcW w:w="1808" w:type="dxa"/>
            <w:vMerge/>
          </w:tcPr>
          <w:p w:rsidR="001E07F0" w:rsidRPr="00BA1058" w:rsidRDefault="001E07F0" w:rsidP="00167120">
            <w:pPr>
              <w:contextualSpacing/>
              <w:rPr>
                <w:sz w:val="24"/>
                <w:szCs w:val="24"/>
              </w:rPr>
            </w:pPr>
          </w:p>
        </w:tc>
        <w:tc>
          <w:tcPr>
            <w:tcW w:w="1808" w:type="dxa"/>
          </w:tcPr>
          <w:p w:rsidR="001E07F0" w:rsidRPr="00F10EF7" w:rsidRDefault="001E07F0" w:rsidP="00167120">
            <w:pPr>
              <w:contextualSpacing/>
              <w:rPr>
                <w:sz w:val="24"/>
                <w:szCs w:val="24"/>
              </w:rPr>
            </w:pPr>
            <w:r w:rsidRPr="00F10EF7">
              <w:rPr>
                <w:rFonts w:ascii="Times New Roman" w:eastAsia="Times New Roman" w:hAnsi="Times New Roman" w:cs="Times New Roman"/>
                <w:sz w:val="24"/>
                <w:szCs w:val="24"/>
              </w:rPr>
              <w:t>Федеральный бюджет</w:t>
            </w:r>
          </w:p>
        </w:tc>
        <w:tc>
          <w:tcPr>
            <w:tcW w:w="1304" w:type="dxa"/>
          </w:tcPr>
          <w:p w:rsidR="001E07F0" w:rsidRPr="00F10EF7" w:rsidRDefault="00F10EF7" w:rsidP="00167120">
            <w:pPr>
              <w:contextualSpacing/>
              <w:rPr>
                <w:sz w:val="24"/>
                <w:szCs w:val="24"/>
              </w:rPr>
            </w:pPr>
            <w:r w:rsidRPr="00F10EF7">
              <w:rPr>
                <w:sz w:val="24"/>
                <w:szCs w:val="24"/>
              </w:rPr>
              <w:t>361,4</w:t>
            </w: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5" w:type="dxa"/>
          </w:tcPr>
          <w:p w:rsidR="001E07F0" w:rsidRPr="00BA1058" w:rsidRDefault="001E07F0" w:rsidP="00167120">
            <w:pPr>
              <w:contextualSpacing/>
              <w:rPr>
                <w:sz w:val="24"/>
                <w:szCs w:val="24"/>
              </w:rPr>
            </w:pPr>
          </w:p>
        </w:tc>
      </w:tr>
      <w:tr w:rsidR="001E07F0" w:rsidRPr="00BA1058" w:rsidTr="001E07F0">
        <w:tc>
          <w:tcPr>
            <w:tcW w:w="1808" w:type="dxa"/>
            <w:vMerge/>
          </w:tcPr>
          <w:p w:rsidR="001E07F0" w:rsidRPr="00BA1058" w:rsidRDefault="001E07F0" w:rsidP="00167120">
            <w:pPr>
              <w:contextualSpacing/>
              <w:rPr>
                <w:sz w:val="24"/>
                <w:szCs w:val="24"/>
              </w:rPr>
            </w:pPr>
          </w:p>
        </w:tc>
        <w:tc>
          <w:tcPr>
            <w:tcW w:w="1808" w:type="dxa"/>
          </w:tcPr>
          <w:p w:rsidR="001E07F0" w:rsidRPr="00F10EF7" w:rsidRDefault="001E07F0" w:rsidP="00167120">
            <w:pPr>
              <w:contextualSpacing/>
              <w:rPr>
                <w:sz w:val="24"/>
                <w:szCs w:val="24"/>
              </w:rPr>
            </w:pPr>
            <w:r w:rsidRPr="00F10EF7">
              <w:rPr>
                <w:rFonts w:ascii="Times New Roman" w:eastAsia="Times New Roman" w:hAnsi="Times New Roman" w:cs="Times New Roman"/>
                <w:sz w:val="24"/>
                <w:szCs w:val="24"/>
              </w:rPr>
              <w:t>Областной бюджет</w:t>
            </w:r>
          </w:p>
        </w:tc>
        <w:tc>
          <w:tcPr>
            <w:tcW w:w="1304" w:type="dxa"/>
          </w:tcPr>
          <w:p w:rsidR="001E07F0" w:rsidRPr="00F10EF7" w:rsidRDefault="00F10EF7" w:rsidP="00167120">
            <w:pPr>
              <w:contextualSpacing/>
              <w:rPr>
                <w:sz w:val="24"/>
                <w:szCs w:val="24"/>
              </w:rPr>
            </w:pPr>
            <w:r w:rsidRPr="00F10EF7">
              <w:rPr>
                <w:sz w:val="24"/>
                <w:szCs w:val="24"/>
              </w:rPr>
              <w:t>447,6</w:t>
            </w: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5" w:type="dxa"/>
          </w:tcPr>
          <w:p w:rsidR="001E07F0" w:rsidRPr="00BA1058" w:rsidRDefault="001E07F0" w:rsidP="00167120">
            <w:pPr>
              <w:contextualSpacing/>
              <w:rPr>
                <w:sz w:val="24"/>
                <w:szCs w:val="24"/>
              </w:rPr>
            </w:pPr>
          </w:p>
        </w:tc>
      </w:tr>
      <w:tr w:rsidR="001E07F0" w:rsidRPr="00BA1058" w:rsidTr="001E07F0">
        <w:tc>
          <w:tcPr>
            <w:tcW w:w="1808" w:type="dxa"/>
            <w:vMerge/>
          </w:tcPr>
          <w:p w:rsidR="001E07F0" w:rsidRPr="00BA1058" w:rsidRDefault="001E07F0" w:rsidP="00167120">
            <w:pPr>
              <w:contextualSpacing/>
              <w:rPr>
                <w:sz w:val="24"/>
                <w:szCs w:val="24"/>
              </w:rPr>
            </w:pPr>
          </w:p>
        </w:tc>
        <w:tc>
          <w:tcPr>
            <w:tcW w:w="1808" w:type="dxa"/>
          </w:tcPr>
          <w:p w:rsidR="001E07F0" w:rsidRPr="00F10EF7" w:rsidRDefault="001E07F0" w:rsidP="00167120">
            <w:pPr>
              <w:contextualSpacing/>
              <w:rPr>
                <w:sz w:val="24"/>
                <w:szCs w:val="24"/>
              </w:rPr>
            </w:pPr>
            <w:r w:rsidRPr="00F10EF7">
              <w:rPr>
                <w:rFonts w:ascii="Times New Roman" w:eastAsia="Times New Roman" w:hAnsi="Times New Roman" w:cs="Times New Roman"/>
                <w:sz w:val="24"/>
                <w:szCs w:val="24"/>
              </w:rPr>
              <w:t>Местный бюджет</w:t>
            </w:r>
          </w:p>
        </w:tc>
        <w:tc>
          <w:tcPr>
            <w:tcW w:w="1304" w:type="dxa"/>
          </w:tcPr>
          <w:p w:rsidR="001E07F0" w:rsidRPr="00F10EF7" w:rsidRDefault="00F10EF7" w:rsidP="00167120">
            <w:pPr>
              <w:contextualSpacing/>
              <w:rPr>
                <w:sz w:val="24"/>
                <w:szCs w:val="24"/>
              </w:rPr>
            </w:pPr>
            <w:r w:rsidRPr="00F10EF7">
              <w:rPr>
                <w:sz w:val="24"/>
                <w:szCs w:val="24"/>
              </w:rPr>
              <w:t>42,6</w:t>
            </w: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5" w:type="dxa"/>
          </w:tcPr>
          <w:p w:rsidR="001E07F0" w:rsidRPr="00BA1058" w:rsidRDefault="001E07F0" w:rsidP="00167120">
            <w:pPr>
              <w:contextualSpacing/>
              <w:rPr>
                <w:sz w:val="24"/>
                <w:szCs w:val="24"/>
              </w:rPr>
            </w:pPr>
          </w:p>
        </w:tc>
      </w:tr>
      <w:tr w:rsidR="001E07F0" w:rsidRPr="00BA1058" w:rsidTr="001E07F0">
        <w:tc>
          <w:tcPr>
            <w:tcW w:w="1808" w:type="dxa"/>
            <w:vMerge/>
          </w:tcPr>
          <w:p w:rsidR="001E07F0" w:rsidRPr="00BA1058" w:rsidRDefault="001E07F0" w:rsidP="00167120">
            <w:pPr>
              <w:contextualSpacing/>
              <w:rPr>
                <w:sz w:val="24"/>
                <w:szCs w:val="24"/>
              </w:rPr>
            </w:pPr>
          </w:p>
        </w:tc>
        <w:tc>
          <w:tcPr>
            <w:tcW w:w="1808" w:type="dxa"/>
          </w:tcPr>
          <w:p w:rsidR="001E07F0" w:rsidRPr="00F10EF7" w:rsidRDefault="001E07F0" w:rsidP="00167120">
            <w:pPr>
              <w:contextualSpacing/>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Итого</w:t>
            </w:r>
          </w:p>
        </w:tc>
        <w:tc>
          <w:tcPr>
            <w:tcW w:w="1304" w:type="dxa"/>
          </w:tcPr>
          <w:p w:rsidR="001E07F0" w:rsidRPr="00F10EF7" w:rsidRDefault="00F10EF7" w:rsidP="00167120">
            <w:pPr>
              <w:contextualSpacing/>
              <w:rPr>
                <w:sz w:val="24"/>
                <w:szCs w:val="24"/>
              </w:rPr>
            </w:pPr>
            <w:r>
              <w:rPr>
                <w:sz w:val="24"/>
                <w:szCs w:val="24"/>
              </w:rPr>
              <w:t>851,6</w:t>
            </w: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4" w:type="dxa"/>
          </w:tcPr>
          <w:p w:rsidR="001E07F0" w:rsidRPr="00BA1058" w:rsidRDefault="001E07F0" w:rsidP="00167120">
            <w:pPr>
              <w:contextualSpacing/>
              <w:rPr>
                <w:sz w:val="24"/>
                <w:szCs w:val="24"/>
              </w:rPr>
            </w:pPr>
          </w:p>
        </w:tc>
        <w:tc>
          <w:tcPr>
            <w:tcW w:w="1305" w:type="dxa"/>
          </w:tcPr>
          <w:p w:rsidR="001E07F0" w:rsidRPr="00BA1058" w:rsidRDefault="001E07F0" w:rsidP="00167120">
            <w:pPr>
              <w:contextualSpacing/>
              <w:rPr>
                <w:sz w:val="24"/>
                <w:szCs w:val="24"/>
              </w:rPr>
            </w:pPr>
          </w:p>
        </w:tc>
      </w:tr>
      <w:tr w:rsidR="001E07F0" w:rsidRPr="00BA1058" w:rsidTr="001E07F0">
        <w:tc>
          <w:tcPr>
            <w:tcW w:w="1808" w:type="dxa"/>
          </w:tcPr>
          <w:p w:rsidR="001E07F0" w:rsidRPr="00BA1058" w:rsidRDefault="001E07F0" w:rsidP="00167120">
            <w:pPr>
              <w:contextualSpacing/>
              <w:rPr>
                <w:sz w:val="24"/>
                <w:szCs w:val="24"/>
              </w:rPr>
            </w:pPr>
            <w:r w:rsidRPr="00BA1058">
              <w:rPr>
                <w:rFonts w:ascii="Times New Roman" w:hAnsi="Times New Roman" w:cs="Times New Roman"/>
                <w:sz w:val="24"/>
                <w:szCs w:val="24"/>
              </w:rPr>
              <w:t>Ожидаемые результаты  реализации Программы</w:t>
            </w:r>
          </w:p>
        </w:tc>
        <w:tc>
          <w:tcPr>
            <w:tcW w:w="8329" w:type="dxa"/>
            <w:gridSpan w:val="6"/>
          </w:tcPr>
          <w:p w:rsidR="001E07F0" w:rsidRPr="00BA1058" w:rsidRDefault="001E07F0" w:rsidP="001E07F0">
            <w:pPr>
              <w:pStyle w:val="ConsPlusNormal"/>
              <w:ind w:firstLine="0"/>
              <w:contextualSpacing/>
              <w:jc w:val="both"/>
              <w:rPr>
                <w:rFonts w:ascii="Times New Roman" w:hAnsi="Times New Roman"/>
                <w:sz w:val="24"/>
                <w:szCs w:val="24"/>
              </w:rPr>
            </w:pPr>
            <w:r w:rsidRPr="00BA1058">
              <w:rPr>
                <w:rFonts w:ascii="Times New Roman" w:hAnsi="Times New Roman"/>
                <w:sz w:val="24"/>
                <w:szCs w:val="24"/>
              </w:rPr>
              <w:t>Увеличение доли благоустроенных дворовых территорий многоквартирных домов и территорий общего пользования;</w:t>
            </w:r>
          </w:p>
          <w:p w:rsidR="001E07F0" w:rsidRPr="00BA1058" w:rsidRDefault="001E07F0" w:rsidP="001E07F0">
            <w:pPr>
              <w:contextualSpacing/>
              <w:rPr>
                <w:sz w:val="24"/>
                <w:szCs w:val="24"/>
              </w:rPr>
            </w:pPr>
            <w:r w:rsidRPr="00BA1058">
              <w:rPr>
                <w:rFonts w:ascii="Times New Roman" w:hAnsi="Times New Roman"/>
                <w:sz w:val="24"/>
                <w:szCs w:val="24"/>
              </w:rPr>
              <w:t>-   улучшение внешнего облика поселения.</w:t>
            </w:r>
          </w:p>
        </w:tc>
      </w:tr>
    </w:tbl>
    <w:p w:rsidR="00B31BE9" w:rsidRPr="00BA1058" w:rsidRDefault="00B31BE9" w:rsidP="00167120">
      <w:pPr>
        <w:pStyle w:val="ConsPlusNormal"/>
        <w:autoSpaceDE w:val="0"/>
        <w:ind w:firstLine="0"/>
        <w:contextualSpacing/>
        <w:jc w:val="center"/>
        <w:outlineLvl w:val="3"/>
        <w:rPr>
          <w:rFonts w:ascii="Times New Roman" w:eastAsia="Calibri" w:hAnsi="Times New Roman"/>
          <w:b/>
          <w:sz w:val="24"/>
          <w:szCs w:val="24"/>
          <w:lang w:eastAsia="en-US"/>
        </w:rPr>
      </w:pPr>
    </w:p>
    <w:p w:rsidR="00B31BE9" w:rsidRPr="00BA1058" w:rsidRDefault="00B31BE9" w:rsidP="00B31BE9">
      <w:pPr>
        <w:spacing w:after="0" w:line="240" w:lineRule="auto"/>
        <w:rPr>
          <w:rFonts w:ascii="Times New Roman" w:eastAsia="Times New Roman" w:hAnsi="Times New Roman" w:cs="Times New Roman"/>
          <w:b/>
          <w:sz w:val="24"/>
          <w:szCs w:val="24"/>
        </w:rPr>
      </w:pPr>
    </w:p>
    <w:p w:rsidR="00B31BE9" w:rsidRPr="00BA1058" w:rsidRDefault="00B31BE9" w:rsidP="00B31BE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Основные характеристики реализации П</w:t>
      </w:r>
      <w:r w:rsidR="00D258BF" w:rsidRPr="00BA1058">
        <w:rPr>
          <w:rFonts w:ascii="Times New Roman" w:eastAsia="Times New Roman" w:hAnsi="Times New Roman" w:cs="Times New Roman"/>
          <w:b/>
          <w:sz w:val="24"/>
          <w:szCs w:val="24"/>
        </w:rPr>
        <w:t>р</w:t>
      </w:r>
      <w:r w:rsidRPr="00BA1058">
        <w:rPr>
          <w:rFonts w:ascii="Times New Roman" w:eastAsia="Times New Roman" w:hAnsi="Times New Roman" w:cs="Times New Roman"/>
          <w:b/>
          <w:sz w:val="24"/>
          <w:szCs w:val="24"/>
        </w:rPr>
        <w:t xml:space="preserve">ограммы </w:t>
      </w:r>
    </w:p>
    <w:p w:rsidR="00B31BE9" w:rsidRPr="00BA1058" w:rsidRDefault="00B31BE9" w:rsidP="00B31B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31BE9" w:rsidRPr="00BA1058" w:rsidRDefault="00B31BE9" w:rsidP="00B31BE9">
      <w:pPr>
        <w:widowControl w:val="0"/>
        <w:numPr>
          <w:ilvl w:val="0"/>
          <w:numId w:val="24"/>
        </w:numPr>
        <w:autoSpaceDE w:val="0"/>
        <w:autoSpaceDN w:val="0"/>
        <w:adjustRightInd w:val="0"/>
        <w:spacing w:after="0" w:line="240" w:lineRule="auto"/>
        <w:ind w:left="0"/>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 xml:space="preserve">Характеристика текущего состояния, основные проблемы ремонта и благоустройства дворовых территорий, мест массового пребывания населения, анализ причин возникновения проблем и описание основных возможных рисков реализации программы </w:t>
      </w:r>
    </w:p>
    <w:p w:rsidR="00B31BE9" w:rsidRPr="00BA1058" w:rsidRDefault="00B31BE9" w:rsidP="00B31BE9">
      <w:pPr>
        <w:widowControl w:val="0"/>
        <w:autoSpaceDE w:val="0"/>
        <w:autoSpaceDN w:val="0"/>
        <w:adjustRightInd w:val="0"/>
        <w:spacing w:after="0" w:line="240" w:lineRule="auto"/>
        <w:rPr>
          <w:rFonts w:ascii="Times New Roman" w:eastAsia="Times New Roman" w:hAnsi="Times New Roman" w:cs="Times New Roman"/>
          <w:sz w:val="24"/>
          <w:szCs w:val="24"/>
        </w:rPr>
      </w:pPr>
    </w:p>
    <w:p w:rsidR="00B31BE9" w:rsidRPr="00BA1058" w:rsidRDefault="00B31BE9" w:rsidP="00B31BE9">
      <w:pPr>
        <w:spacing w:line="240" w:lineRule="auto"/>
        <w:ind w:firstLine="567"/>
        <w:contextualSpacing/>
        <w:jc w:val="both"/>
        <w:rPr>
          <w:rFonts w:ascii="Times New Roman" w:hAnsi="Times New Roman"/>
          <w:spacing w:val="2"/>
          <w:sz w:val="24"/>
          <w:szCs w:val="24"/>
        </w:rPr>
      </w:pPr>
      <w:r w:rsidRPr="00BA1058">
        <w:rPr>
          <w:rFonts w:ascii="Times New Roman" w:hAnsi="Times New Roman"/>
          <w:color w:val="000000"/>
          <w:spacing w:val="2"/>
          <w:sz w:val="24"/>
          <w:szCs w:val="24"/>
        </w:rPr>
        <w:t xml:space="preserve">В состав сельского поселения Междуречье Кольского района Мурманской области входят 6 населенных пунктов: </w:t>
      </w:r>
      <w:proofErr w:type="spellStart"/>
      <w:r w:rsidRPr="00BA1058">
        <w:rPr>
          <w:rFonts w:ascii="Times New Roman" w:hAnsi="Times New Roman"/>
          <w:color w:val="000000"/>
          <w:spacing w:val="2"/>
          <w:sz w:val="24"/>
          <w:szCs w:val="24"/>
        </w:rPr>
        <w:t>н.п</w:t>
      </w:r>
      <w:proofErr w:type="spellEnd"/>
      <w:r w:rsidRPr="00BA1058">
        <w:rPr>
          <w:rFonts w:ascii="Times New Roman" w:hAnsi="Times New Roman"/>
          <w:color w:val="000000"/>
          <w:spacing w:val="2"/>
          <w:sz w:val="24"/>
          <w:szCs w:val="24"/>
        </w:rPr>
        <w:t>. Междуречье, с. Минькино</w:t>
      </w:r>
      <w:proofErr w:type="gramStart"/>
      <w:r w:rsidR="00734C88" w:rsidRPr="00BA1058">
        <w:rPr>
          <w:rFonts w:ascii="Times New Roman" w:hAnsi="Times New Roman"/>
          <w:color w:val="000000"/>
          <w:spacing w:val="2"/>
          <w:sz w:val="24"/>
          <w:szCs w:val="24"/>
        </w:rPr>
        <w:t xml:space="preserve"> </w:t>
      </w:r>
      <w:r w:rsidRPr="00BA1058">
        <w:rPr>
          <w:rFonts w:ascii="Times New Roman" w:hAnsi="Times New Roman"/>
          <w:color w:val="000000"/>
          <w:spacing w:val="2"/>
          <w:sz w:val="24"/>
          <w:szCs w:val="24"/>
        </w:rPr>
        <w:t>,</w:t>
      </w:r>
      <w:proofErr w:type="gramEnd"/>
      <w:r w:rsidRPr="00BA1058">
        <w:rPr>
          <w:rFonts w:ascii="Times New Roman" w:hAnsi="Times New Roman"/>
          <w:color w:val="000000"/>
          <w:spacing w:val="2"/>
          <w:sz w:val="24"/>
          <w:szCs w:val="24"/>
        </w:rPr>
        <w:t xml:space="preserve">п. Мишуково, </w:t>
      </w:r>
      <w:proofErr w:type="spellStart"/>
      <w:r w:rsidRPr="00BA1058">
        <w:rPr>
          <w:rFonts w:ascii="Times New Roman" w:hAnsi="Times New Roman"/>
          <w:color w:val="000000"/>
          <w:spacing w:val="2"/>
          <w:sz w:val="24"/>
          <w:szCs w:val="24"/>
        </w:rPr>
        <w:t>н.п</w:t>
      </w:r>
      <w:proofErr w:type="spellEnd"/>
      <w:r w:rsidRPr="00BA1058">
        <w:rPr>
          <w:rFonts w:ascii="Times New Roman" w:hAnsi="Times New Roman"/>
          <w:color w:val="000000"/>
          <w:spacing w:val="2"/>
          <w:sz w:val="24"/>
          <w:szCs w:val="24"/>
        </w:rPr>
        <w:t xml:space="preserve">. </w:t>
      </w:r>
      <w:proofErr w:type="spellStart"/>
      <w:r w:rsidRPr="00BA1058">
        <w:rPr>
          <w:rFonts w:ascii="Times New Roman" w:hAnsi="Times New Roman"/>
          <w:color w:val="000000"/>
          <w:spacing w:val="2"/>
          <w:sz w:val="24"/>
          <w:szCs w:val="24"/>
        </w:rPr>
        <w:t>Килп-Явр</w:t>
      </w:r>
      <w:proofErr w:type="gramStart"/>
      <w:r w:rsidRPr="00BA1058">
        <w:rPr>
          <w:rFonts w:ascii="Times New Roman" w:hAnsi="Times New Roman"/>
          <w:color w:val="000000"/>
          <w:spacing w:val="2"/>
          <w:sz w:val="24"/>
          <w:szCs w:val="24"/>
        </w:rPr>
        <w:t>,с</w:t>
      </w:r>
      <w:proofErr w:type="spellEnd"/>
      <w:proofErr w:type="gramEnd"/>
      <w:r w:rsidRPr="00BA1058">
        <w:rPr>
          <w:rFonts w:ascii="Times New Roman" w:hAnsi="Times New Roman"/>
          <w:color w:val="000000"/>
          <w:spacing w:val="2"/>
          <w:sz w:val="24"/>
          <w:szCs w:val="24"/>
        </w:rPr>
        <w:t xml:space="preserve">. Белокаменка, </w:t>
      </w:r>
      <w:proofErr w:type="spellStart"/>
      <w:r w:rsidRPr="00BA1058">
        <w:rPr>
          <w:rFonts w:ascii="Times New Roman" w:hAnsi="Times New Roman"/>
          <w:color w:val="000000"/>
          <w:spacing w:val="2"/>
          <w:sz w:val="24"/>
          <w:szCs w:val="24"/>
        </w:rPr>
        <w:t>н.п</w:t>
      </w:r>
      <w:proofErr w:type="spellEnd"/>
      <w:r w:rsidRPr="00BA1058">
        <w:rPr>
          <w:rFonts w:ascii="Times New Roman" w:hAnsi="Times New Roman"/>
          <w:color w:val="000000"/>
          <w:spacing w:val="2"/>
          <w:sz w:val="24"/>
          <w:szCs w:val="24"/>
        </w:rPr>
        <w:t xml:space="preserve">. </w:t>
      </w:r>
      <w:proofErr w:type="spellStart"/>
      <w:r w:rsidRPr="00BA1058">
        <w:rPr>
          <w:rFonts w:ascii="Times New Roman" w:hAnsi="Times New Roman"/>
          <w:color w:val="000000"/>
          <w:spacing w:val="2"/>
          <w:sz w:val="24"/>
          <w:szCs w:val="24"/>
        </w:rPr>
        <w:t>Ретинское</w:t>
      </w:r>
      <w:proofErr w:type="spellEnd"/>
      <w:r w:rsidRPr="00BA1058">
        <w:rPr>
          <w:rFonts w:ascii="Times New Roman" w:hAnsi="Times New Roman"/>
          <w:color w:val="000000"/>
          <w:spacing w:val="2"/>
          <w:sz w:val="24"/>
          <w:szCs w:val="24"/>
        </w:rPr>
        <w:t>. Численность сельского поселения на 01.01.2017 составляет 2245</w:t>
      </w:r>
      <w:r w:rsidRPr="00BA1058">
        <w:rPr>
          <w:rFonts w:ascii="Times New Roman" w:hAnsi="Times New Roman"/>
          <w:spacing w:val="2"/>
          <w:sz w:val="24"/>
          <w:szCs w:val="24"/>
        </w:rPr>
        <w:t xml:space="preserve"> человек. </w:t>
      </w:r>
    </w:p>
    <w:p w:rsidR="00734C88" w:rsidRPr="00BA1058" w:rsidRDefault="00533190" w:rsidP="00533190">
      <w:pPr>
        <w:spacing w:after="0" w:line="240" w:lineRule="auto"/>
        <w:ind w:firstLine="709"/>
        <w:contextualSpacing/>
        <w:jc w:val="both"/>
        <w:rPr>
          <w:rFonts w:ascii="Times New Roman" w:hAnsi="Times New Roman"/>
          <w:color w:val="000000"/>
          <w:sz w:val="24"/>
          <w:szCs w:val="24"/>
        </w:rPr>
      </w:pPr>
      <w:r w:rsidRPr="00BA1058">
        <w:rPr>
          <w:rFonts w:ascii="Times New Roman" w:eastAsia="Times New Roman" w:hAnsi="Times New Roman" w:cs="Times New Roman"/>
          <w:sz w:val="24"/>
          <w:szCs w:val="24"/>
        </w:rPr>
        <w:t xml:space="preserve">Общественные и дворовые территории являются важнейшей составной частью транспортной системы. От уровня транспортно-эксплуатационного состояния общественных и дворовых территорий и проездов к ним во многом зависит качество жизни населения. </w:t>
      </w:r>
      <w:proofErr w:type="gramStart"/>
      <w:r w:rsidRPr="00BA1058">
        <w:rPr>
          <w:rFonts w:ascii="Times New Roman" w:eastAsia="Times New Roman" w:hAnsi="Times New Roman" w:cs="Times New Roman"/>
          <w:sz w:val="24"/>
          <w:szCs w:val="24"/>
        </w:rPr>
        <w:t xml:space="preserve">Текущее состояние большинства общественных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общественных и дворовых территорий имеет высокую степень износа, так как срок службы дорожных покрытий с момента массовой застройки населенного пункта Междуречье истек, а также </w:t>
      </w:r>
      <w:r w:rsidR="00734C88" w:rsidRPr="00BA1058">
        <w:rPr>
          <w:rFonts w:ascii="Times New Roman" w:eastAsia="Times New Roman" w:hAnsi="Times New Roman" w:cs="Times New Roman"/>
          <w:sz w:val="24"/>
          <w:szCs w:val="24"/>
        </w:rPr>
        <w:t xml:space="preserve">отсутствуют </w:t>
      </w:r>
      <w:r w:rsidRPr="00BA1058">
        <w:rPr>
          <w:rFonts w:ascii="Times New Roman" w:eastAsia="Times New Roman" w:hAnsi="Times New Roman" w:cs="Times New Roman"/>
          <w:sz w:val="24"/>
          <w:szCs w:val="24"/>
        </w:rPr>
        <w:t>парков</w:t>
      </w:r>
      <w:r w:rsidR="00734C88" w:rsidRPr="00BA1058">
        <w:rPr>
          <w:rFonts w:ascii="Times New Roman" w:eastAsia="Times New Roman" w:hAnsi="Times New Roman" w:cs="Times New Roman"/>
          <w:sz w:val="24"/>
          <w:szCs w:val="24"/>
        </w:rPr>
        <w:t>ки</w:t>
      </w:r>
      <w:r w:rsidRPr="00BA1058">
        <w:rPr>
          <w:rFonts w:ascii="Times New Roman" w:eastAsia="Times New Roman" w:hAnsi="Times New Roman" w:cs="Times New Roman"/>
          <w:sz w:val="24"/>
          <w:szCs w:val="24"/>
        </w:rPr>
        <w:t xml:space="preserve"> для временного хранения автомобилей.</w:t>
      </w:r>
      <w:proofErr w:type="gramEnd"/>
      <w:r w:rsidRPr="00BA1058">
        <w:rPr>
          <w:rFonts w:ascii="Times New Roman" w:eastAsia="Times New Roman" w:hAnsi="Times New Roman" w:cs="Times New Roman"/>
          <w:sz w:val="24"/>
          <w:szCs w:val="24"/>
        </w:rPr>
        <w:t xml:space="preserve"> 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w:t>
      </w:r>
      <w:r w:rsidRPr="00BA1058">
        <w:rPr>
          <w:rFonts w:ascii="Times New Roman" w:eastAsia="Times New Roman" w:hAnsi="Times New Roman" w:cs="Times New Roman"/>
          <w:sz w:val="24"/>
          <w:szCs w:val="24"/>
        </w:rPr>
        <w:lastRenderedPageBreak/>
        <w:t xml:space="preserve">проблемы формирования и обеспечения среды, комфортной и благоприятной для проживания </w:t>
      </w:r>
      <w:r w:rsidR="00734C88" w:rsidRPr="00BA1058">
        <w:rPr>
          <w:rFonts w:ascii="Times New Roman" w:eastAsia="Times New Roman" w:hAnsi="Times New Roman" w:cs="Times New Roman"/>
          <w:sz w:val="24"/>
          <w:szCs w:val="24"/>
        </w:rPr>
        <w:t>н</w:t>
      </w:r>
      <w:r w:rsidRPr="00BA1058">
        <w:rPr>
          <w:rFonts w:ascii="Times New Roman" w:eastAsia="Times New Roman" w:hAnsi="Times New Roman" w:cs="Times New Roman"/>
          <w:sz w:val="24"/>
          <w:szCs w:val="24"/>
        </w:rPr>
        <w:t>аселения.</w:t>
      </w:r>
      <w:r w:rsidRPr="00BA1058">
        <w:rPr>
          <w:rFonts w:ascii="Times New Roman" w:hAnsi="Times New Roman"/>
          <w:color w:val="000000"/>
          <w:sz w:val="24"/>
          <w:szCs w:val="24"/>
        </w:rPr>
        <w:t xml:space="preserve"> </w:t>
      </w:r>
    </w:p>
    <w:p w:rsidR="00533190" w:rsidRPr="00BA1058" w:rsidRDefault="00533190" w:rsidP="00533190">
      <w:pPr>
        <w:spacing w:after="0" w:line="240" w:lineRule="auto"/>
        <w:ind w:firstLine="709"/>
        <w:contextualSpacing/>
        <w:jc w:val="both"/>
        <w:rPr>
          <w:rFonts w:ascii="Times New Roman" w:hAnsi="Times New Roman"/>
          <w:color w:val="FF0000"/>
          <w:sz w:val="24"/>
          <w:szCs w:val="24"/>
        </w:rPr>
      </w:pPr>
      <w:r w:rsidRPr="00BA1058">
        <w:rPr>
          <w:rFonts w:ascii="Times New Roman" w:hAnsi="Times New Roman"/>
          <w:color w:val="000000"/>
          <w:sz w:val="24"/>
          <w:szCs w:val="24"/>
        </w:rPr>
        <w:t>Несоблюдение сроков службы дорожных покрытий увеличивает объемы разрушения асфальтобетонного покрытия и не дает необходимого</w:t>
      </w:r>
      <w:r w:rsidRPr="00BA1058">
        <w:rPr>
          <w:rFonts w:ascii="Times New Roman" w:hAnsi="Times New Roman"/>
          <w:sz w:val="24"/>
          <w:szCs w:val="24"/>
        </w:rPr>
        <w:t xml:space="preserve"> эффекта в сохранении дворовых территорий многоквартирных домов и проездов к дворовым территориям многоквартирных домов. </w:t>
      </w:r>
    </w:p>
    <w:p w:rsidR="00533190" w:rsidRPr="00BA1058" w:rsidRDefault="00533190" w:rsidP="0053319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BA1058">
        <w:rPr>
          <w:rFonts w:ascii="Times New Roman" w:eastAsia="Calibri" w:hAnsi="Times New Roman" w:cs="Times New Roman"/>
          <w:color w:val="000000"/>
          <w:sz w:val="24"/>
          <w:szCs w:val="24"/>
          <w:lang w:eastAsia="en-US"/>
        </w:rPr>
        <w:t xml:space="preserve"> До настоящего времени благоустройство общественных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общественных территорий, обустройство общественных и дворовых территорий.</w:t>
      </w:r>
    </w:p>
    <w:p w:rsidR="002C5F97" w:rsidRPr="00BA1058" w:rsidRDefault="002C5F97" w:rsidP="002C5F97">
      <w:pPr>
        <w:pStyle w:val="ConsPlusNormal"/>
        <w:widowControl/>
        <w:ind w:firstLine="708"/>
        <w:contextualSpacing/>
        <w:jc w:val="both"/>
        <w:rPr>
          <w:rFonts w:ascii="Times New Roman" w:hAnsi="Times New Roman"/>
          <w:sz w:val="24"/>
          <w:szCs w:val="24"/>
        </w:rPr>
      </w:pPr>
      <w:r w:rsidRPr="00BA1058">
        <w:rPr>
          <w:rFonts w:ascii="Times New Roman" w:hAnsi="Times New Roman"/>
          <w:sz w:val="24"/>
          <w:szCs w:val="24"/>
        </w:rPr>
        <w:t xml:space="preserve">Недостаточный уровень благоустройства территории поселения вызывает дополнительную социальную напряженность в обществе. </w:t>
      </w:r>
    </w:p>
    <w:p w:rsidR="002C5F97" w:rsidRPr="00BA1058" w:rsidRDefault="002C5F97" w:rsidP="002C5F97">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Благоустройство, как дворовых, так и общественных территорий сельского поселения Междуречье Кольского района Мурманской области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w:t>
      </w:r>
    </w:p>
    <w:p w:rsidR="002C5F97" w:rsidRPr="00BA1058" w:rsidRDefault="002C5F97" w:rsidP="00B31BE9">
      <w:pPr>
        <w:spacing w:line="240" w:lineRule="auto"/>
        <w:ind w:firstLine="567"/>
        <w:contextualSpacing/>
        <w:jc w:val="both"/>
        <w:rPr>
          <w:rFonts w:ascii="Times New Roman" w:hAnsi="Times New Roman"/>
          <w:spacing w:val="2"/>
          <w:sz w:val="24"/>
          <w:szCs w:val="24"/>
        </w:rPr>
      </w:pPr>
      <w:r w:rsidRPr="00BA1058">
        <w:rPr>
          <w:rFonts w:ascii="Times New Roman" w:hAnsi="Times New Roman" w:cs="Times New Roman"/>
          <w:sz w:val="24"/>
          <w:szCs w:val="24"/>
        </w:rPr>
        <w:t>В настоящее время на многих дворовых территориях имеется ряд недостатков: отсутствуют скамейки, урны, беседки,  дорожное покрытие проездов разрушено.</w:t>
      </w:r>
    </w:p>
    <w:p w:rsidR="00B31BE9" w:rsidRPr="00BA1058" w:rsidRDefault="00B31BE9" w:rsidP="00B31B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Дворовая территория многоквартирного дома - это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Start"/>
      <w:r w:rsidRPr="00BA1058">
        <w:rPr>
          <w:rFonts w:ascii="Times New Roman" w:eastAsia="Times New Roman" w:hAnsi="Times New Roman" w:cs="Times New Roman"/>
          <w:sz w:val="24"/>
          <w:szCs w:val="24"/>
        </w:rPr>
        <w:t>Выполнение работ по благоустройству дворовых территорий, в соответствии с федеральными и региональными правилами предоставления субсидии, проводятся исходя из минимального (ремонт дворовых проездов и тротуаров, обеспечение освещения дворовых территорий, установку скамеек, урн) и дополнительного (оборудование детских и (или) спортивных площадок, автомобильных парковок, озеленение территории, иные виды работ) перечня видов работ по благоустройству.</w:t>
      </w:r>
      <w:proofErr w:type="gramEnd"/>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BA1058">
        <w:rPr>
          <w:rFonts w:ascii="Times New Roman" w:eastAsia="Times New Roman" w:hAnsi="Times New Roman" w:cs="Times New Roman"/>
          <w:sz w:val="24"/>
          <w:szCs w:val="24"/>
        </w:rPr>
        <w:t>Учитывая объемы финансирования 201</w:t>
      </w:r>
      <w:r w:rsidR="00087AAB" w:rsidRPr="00BA1058">
        <w:rPr>
          <w:rFonts w:ascii="Times New Roman" w:eastAsia="Times New Roman" w:hAnsi="Times New Roman" w:cs="Times New Roman"/>
          <w:sz w:val="24"/>
          <w:szCs w:val="24"/>
        </w:rPr>
        <w:t>8</w:t>
      </w:r>
      <w:r w:rsidRPr="00BA1058">
        <w:rPr>
          <w:rFonts w:ascii="Times New Roman" w:eastAsia="Times New Roman" w:hAnsi="Times New Roman" w:cs="Times New Roman"/>
          <w:sz w:val="24"/>
          <w:szCs w:val="24"/>
        </w:rPr>
        <w:t xml:space="preserve"> года, для поддержания общественных и дворовых территорий в технически исправном состоянии и приведения их в соответствие с современными требованиями комфортности, для обустройства мест массового пребывания населения разработана программа  «Формирование современной городской среды сельского поселения Междуречье Кольского района Мурманской области на 201</w:t>
      </w:r>
      <w:r w:rsidR="00087AAB" w:rsidRPr="00BA1058">
        <w:rPr>
          <w:rFonts w:ascii="Times New Roman" w:eastAsia="Times New Roman" w:hAnsi="Times New Roman" w:cs="Times New Roman"/>
          <w:sz w:val="24"/>
          <w:szCs w:val="24"/>
        </w:rPr>
        <w:t xml:space="preserve">8-2022 </w:t>
      </w:r>
      <w:r w:rsidRPr="00BA1058">
        <w:rPr>
          <w:rFonts w:ascii="Times New Roman" w:eastAsia="Times New Roman" w:hAnsi="Times New Roman" w:cs="Times New Roman"/>
          <w:sz w:val="24"/>
          <w:szCs w:val="24"/>
        </w:rPr>
        <w:t>год</w:t>
      </w:r>
      <w:r w:rsidR="00087AAB" w:rsidRPr="00BA1058">
        <w:rPr>
          <w:rFonts w:ascii="Times New Roman" w:eastAsia="Times New Roman" w:hAnsi="Times New Roman" w:cs="Times New Roman"/>
          <w:sz w:val="24"/>
          <w:szCs w:val="24"/>
        </w:rPr>
        <w:t>ы</w:t>
      </w:r>
      <w:r w:rsidRPr="00BA1058">
        <w:rPr>
          <w:rFonts w:ascii="Times New Roman" w:eastAsia="Times New Roman" w:hAnsi="Times New Roman" w:cs="Times New Roman"/>
          <w:sz w:val="24"/>
          <w:szCs w:val="24"/>
        </w:rPr>
        <w:t>», в рамках которой в 201</w:t>
      </w:r>
      <w:r w:rsidR="00087AAB" w:rsidRPr="00BA1058">
        <w:rPr>
          <w:rFonts w:ascii="Times New Roman" w:eastAsia="Times New Roman" w:hAnsi="Times New Roman" w:cs="Times New Roman"/>
          <w:sz w:val="24"/>
          <w:szCs w:val="24"/>
        </w:rPr>
        <w:t>8</w:t>
      </w:r>
      <w:r w:rsidRPr="00BA1058">
        <w:rPr>
          <w:rFonts w:ascii="Times New Roman" w:eastAsia="Times New Roman" w:hAnsi="Times New Roman" w:cs="Times New Roman"/>
          <w:sz w:val="24"/>
          <w:szCs w:val="24"/>
        </w:rPr>
        <w:t xml:space="preserve"> году предусматривается работа по </w:t>
      </w:r>
      <w:r w:rsidR="00533190" w:rsidRPr="00BA1058">
        <w:rPr>
          <w:rFonts w:ascii="Times New Roman" w:eastAsia="Times New Roman" w:hAnsi="Times New Roman" w:cs="Times New Roman"/>
          <w:sz w:val="24"/>
          <w:szCs w:val="24"/>
        </w:rPr>
        <w:t>ремонту дорожного покрытия дворовых проездов</w:t>
      </w:r>
      <w:proofErr w:type="gramEnd"/>
      <w:r w:rsidR="00533190" w:rsidRPr="00BA1058">
        <w:rPr>
          <w:rFonts w:ascii="Times New Roman" w:eastAsia="Times New Roman" w:hAnsi="Times New Roman" w:cs="Times New Roman"/>
          <w:sz w:val="24"/>
          <w:szCs w:val="24"/>
        </w:rPr>
        <w:t xml:space="preserve">. </w:t>
      </w:r>
      <w:r w:rsidRPr="00BA1058">
        <w:rPr>
          <w:rFonts w:ascii="Times New Roman" w:eastAsia="Times New Roman" w:hAnsi="Times New Roman" w:cs="Times New Roman"/>
          <w:sz w:val="24"/>
          <w:szCs w:val="24"/>
        </w:rPr>
        <w:t xml:space="preserve">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обеспечить здоровые, комфортные и благоприятные условия отдыха и жизни жителей, в том числе инвалидов и других маломобильных групп населения.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Учитывая объемы финансирования 201</w:t>
      </w:r>
      <w:r w:rsidR="00087AAB" w:rsidRPr="00BA1058">
        <w:rPr>
          <w:rFonts w:ascii="Times New Roman" w:eastAsia="Times New Roman" w:hAnsi="Times New Roman" w:cs="Times New Roman"/>
          <w:sz w:val="24"/>
          <w:szCs w:val="24"/>
        </w:rPr>
        <w:t>8</w:t>
      </w:r>
      <w:r w:rsidRPr="00BA1058">
        <w:rPr>
          <w:rFonts w:ascii="Times New Roman" w:eastAsia="Times New Roman" w:hAnsi="Times New Roman" w:cs="Times New Roman"/>
          <w:sz w:val="24"/>
          <w:szCs w:val="24"/>
        </w:rPr>
        <w:t xml:space="preserve"> года, </w:t>
      </w:r>
      <w:r w:rsidR="00533190" w:rsidRPr="00BA1058">
        <w:rPr>
          <w:rFonts w:ascii="Times New Roman" w:eastAsia="Times New Roman" w:hAnsi="Times New Roman" w:cs="Times New Roman"/>
          <w:sz w:val="24"/>
          <w:szCs w:val="24"/>
        </w:rPr>
        <w:t>ремонт дорожных покрытий дворовых проездов будет освоен частично.</w:t>
      </w:r>
      <w:r w:rsidRPr="00BA1058">
        <w:rPr>
          <w:rFonts w:ascii="Times New Roman" w:eastAsia="Times New Roman" w:hAnsi="Times New Roman" w:cs="Times New Roman"/>
          <w:sz w:val="24"/>
          <w:szCs w:val="24"/>
        </w:rPr>
        <w:t xml:space="preserve">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Предусмотрено трудовое участие граждан, заинтересованных лиц и организаций в благоустройстве общественной территории, подлежащей благоустройству в 201</w:t>
      </w:r>
      <w:r w:rsidR="00087AAB" w:rsidRPr="00BA1058">
        <w:rPr>
          <w:rFonts w:ascii="Times New Roman" w:eastAsia="Times New Roman" w:hAnsi="Times New Roman" w:cs="Times New Roman"/>
          <w:sz w:val="24"/>
          <w:szCs w:val="24"/>
        </w:rPr>
        <w:t>8</w:t>
      </w:r>
      <w:r w:rsidRPr="00BA1058">
        <w:rPr>
          <w:rFonts w:ascii="Times New Roman" w:eastAsia="Times New Roman" w:hAnsi="Times New Roman" w:cs="Times New Roman"/>
          <w:sz w:val="24"/>
          <w:szCs w:val="24"/>
        </w:rPr>
        <w:t xml:space="preserve"> году, в форме выполнения жителями и организациями неоплачиваемых работ, не требующих специальной квалификации (уборка территории, посадка деревьев, кустарников и цветов и пр.).</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риски, связанные с изменением бюджетного законодательства;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финансовые риски: финансирование муниципальной программы не в полном объеме в связи с неисполнением доходной части бюджета поселения.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В таком случае программа  подлежит корректировке.</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Одним из приоритетов реализации программы  является обеспечение надлежащего технического и санитарно-гигиенического состояния мест массового пребывания населения, создание комфортной территории для жизнедеятельности населения.</w:t>
      </w:r>
    </w:p>
    <w:p w:rsidR="00B31BE9" w:rsidRPr="00BA1058" w:rsidRDefault="00B31BE9" w:rsidP="00B31BE9">
      <w:pPr>
        <w:spacing w:line="240" w:lineRule="auto"/>
        <w:ind w:firstLine="708"/>
        <w:contextualSpacing/>
        <w:jc w:val="both"/>
        <w:rPr>
          <w:rFonts w:ascii="Times New Roman" w:hAnsi="Times New Roman" w:cs="Times New Roman"/>
          <w:sz w:val="24"/>
          <w:szCs w:val="24"/>
        </w:rPr>
      </w:pPr>
      <w:r w:rsidRPr="00BA1058">
        <w:rPr>
          <w:rFonts w:ascii="Times New Roman" w:hAnsi="Times New Roman" w:cs="Times New Roman"/>
          <w:sz w:val="24"/>
          <w:szCs w:val="24"/>
        </w:rPr>
        <w:lastRenderedPageBreak/>
        <w:t>Применение программного метода позволит поэтапно осуществлять комплексное благоустройство дворовых территории с учетом мнения граждан, а именно:</w:t>
      </w:r>
    </w:p>
    <w:p w:rsidR="00B31BE9" w:rsidRPr="00BA1058" w:rsidRDefault="00B31BE9" w:rsidP="00B31BE9">
      <w:pPr>
        <w:spacing w:line="240" w:lineRule="auto"/>
        <w:ind w:firstLine="708"/>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 - повысит уровень планирования и реализации мероприятий по благоустройству (сделает их  эффективными, оптимальными, открытыми, востребованными гражданами); </w:t>
      </w:r>
    </w:p>
    <w:p w:rsidR="00B31BE9" w:rsidRPr="00BA1058" w:rsidRDefault="00B31BE9" w:rsidP="00B31BE9">
      <w:pPr>
        <w:spacing w:line="240" w:lineRule="auto"/>
        <w:ind w:firstLine="708"/>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 запустит реализацию механизма поддержки мероприятий по благоустройству, инициированных гражданами;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B31BE9" w:rsidRPr="00BA1058" w:rsidRDefault="00B31BE9" w:rsidP="00553FD2">
      <w:pPr>
        <w:numPr>
          <w:ilvl w:val="0"/>
          <w:numId w:val="24"/>
        </w:numPr>
        <w:spacing w:after="0" w:line="240" w:lineRule="auto"/>
        <w:ind w:firstLine="851"/>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Цель и задачи Программы, сроки ее реализации</w:t>
      </w:r>
    </w:p>
    <w:p w:rsidR="00B31BE9" w:rsidRPr="00BA1058" w:rsidRDefault="00B31BE9" w:rsidP="00553FD2">
      <w:pPr>
        <w:spacing w:after="0" w:line="240" w:lineRule="auto"/>
        <w:ind w:left="1571"/>
        <w:jc w:val="center"/>
        <w:rPr>
          <w:rFonts w:ascii="Times New Roman" w:eastAsia="Times New Roman" w:hAnsi="Times New Roman" w:cs="Times New Roman"/>
          <w:b/>
          <w:sz w:val="24"/>
          <w:szCs w:val="24"/>
        </w:rPr>
      </w:pPr>
    </w:p>
    <w:p w:rsidR="00B31BE9" w:rsidRPr="00BA1058" w:rsidRDefault="00B31BE9" w:rsidP="00B31BE9">
      <w:pPr>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b/>
          <w:sz w:val="24"/>
          <w:szCs w:val="24"/>
        </w:rPr>
        <w:t>Целью реализации Программы является формирование благоприятной среды в местах массового пребывания населения.</w:t>
      </w:r>
      <w:r w:rsidRPr="00BA1058">
        <w:rPr>
          <w:rFonts w:ascii="Times New Roman" w:eastAsia="Times New Roman" w:hAnsi="Times New Roman" w:cs="Times New Roman"/>
          <w:sz w:val="24"/>
          <w:szCs w:val="24"/>
        </w:rPr>
        <w:t xml:space="preserve"> Для достижения этой цели предлагается выполнить задачи по ремонту и благоустройству мест массового пребывания населения,  в соответствии с правилами предоставления и распределения субсидий из областного бюджета:</w:t>
      </w:r>
    </w:p>
    <w:p w:rsidR="00B31BE9" w:rsidRPr="00BA1058" w:rsidRDefault="00B31BE9" w:rsidP="00B31BE9">
      <w:pPr>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благоустройство мест массового пребывания населения понимается как совокупность мероприятий, направленных на создание и поддержание функционально, экологически и эстетически организованной сельской среды, включающей:</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w:t>
      </w:r>
      <w:r w:rsidR="00FF5453" w:rsidRPr="00BA1058">
        <w:rPr>
          <w:rFonts w:ascii="Times New Roman" w:eastAsia="Times New Roman" w:hAnsi="Times New Roman" w:cs="Times New Roman"/>
          <w:sz w:val="24"/>
          <w:szCs w:val="24"/>
        </w:rPr>
        <w:t>ремонт дорожного покрытия дворовых проездов</w:t>
      </w:r>
      <w:r w:rsidRPr="00BA1058">
        <w:rPr>
          <w:rFonts w:ascii="Times New Roman" w:eastAsia="Times New Roman" w:hAnsi="Times New Roman" w:cs="Times New Roman"/>
          <w:sz w:val="24"/>
          <w:szCs w:val="24"/>
        </w:rPr>
        <w:t xml:space="preserve"> на территории </w:t>
      </w:r>
      <w:r w:rsidR="00553FD2" w:rsidRPr="00BA1058">
        <w:rPr>
          <w:rFonts w:ascii="Times New Roman" w:eastAsia="Times New Roman" w:hAnsi="Times New Roman" w:cs="Times New Roman"/>
          <w:sz w:val="24"/>
          <w:szCs w:val="24"/>
        </w:rPr>
        <w:t>сельского поселения Междуречье</w:t>
      </w:r>
      <w:r w:rsidRPr="00BA1058">
        <w:rPr>
          <w:rFonts w:ascii="Times New Roman" w:eastAsia="Times New Roman" w:hAnsi="Times New Roman" w:cs="Times New Roman"/>
          <w:sz w:val="24"/>
          <w:szCs w:val="24"/>
        </w:rPr>
        <w:t>.</w:t>
      </w:r>
    </w:p>
    <w:p w:rsidR="00B31BE9" w:rsidRPr="00BA1058" w:rsidRDefault="00B31BE9" w:rsidP="00B31BE9">
      <w:pPr>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Перед началом работ по комплексному благоустройству общественной территории  разрабатывается эскизный проект мероприятий, а при необходимости - рабочий проект. Все мероприятия планируются с учетом создания условий</w:t>
      </w:r>
      <w:proofErr w:type="gramStart"/>
      <w:r w:rsidRPr="00BA1058">
        <w:rPr>
          <w:rFonts w:ascii="Times New Roman" w:eastAsia="Times New Roman" w:hAnsi="Times New Roman" w:cs="Times New Roman"/>
          <w:sz w:val="24"/>
          <w:szCs w:val="24"/>
        </w:rPr>
        <w:t xml:space="preserve"> </w:t>
      </w:r>
      <w:r w:rsidR="00553FD2" w:rsidRPr="00BA1058">
        <w:rPr>
          <w:rFonts w:ascii="Times New Roman" w:eastAsia="Times New Roman" w:hAnsi="Times New Roman" w:cs="Times New Roman"/>
          <w:sz w:val="24"/>
          <w:szCs w:val="24"/>
        </w:rPr>
        <w:t>.</w:t>
      </w:r>
      <w:proofErr w:type="gramEnd"/>
      <w:r w:rsidR="00553FD2" w:rsidRPr="00BA1058">
        <w:rPr>
          <w:rFonts w:ascii="Times New Roman" w:eastAsia="Times New Roman" w:hAnsi="Times New Roman" w:cs="Times New Roman"/>
          <w:sz w:val="24"/>
          <w:szCs w:val="24"/>
        </w:rPr>
        <w:t xml:space="preserve"> </w:t>
      </w:r>
      <w:r w:rsidRPr="00BA1058">
        <w:rPr>
          <w:rFonts w:ascii="Times New Roman" w:eastAsia="Times New Roman" w:hAnsi="Times New Roman" w:cs="Times New Roman"/>
          <w:sz w:val="24"/>
          <w:szCs w:val="24"/>
        </w:rPr>
        <w:t>Основными задачами Программы являются:</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выполнение ремонта и благоустройства мест массового пребывания населения;</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приоритетное направление социально-экономического развития населенного пункта Междуречье.</w:t>
      </w:r>
    </w:p>
    <w:p w:rsidR="00342E65" w:rsidRPr="00BA1058" w:rsidRDefault="00342E65" w:rsidP="00342E65">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BA1058">
        <w:rPr>
          <w:rFonts w:ascii="Times New Roman" w:hAnsi="Times New Roman" w:cs="Times New Roman"/>
          <w:sz w:val="24"/>
          <w:szCs w:val="24"/>
        </w:rPr>
        <w:t>Целевым показателем результативности реализации Программы является - количество благоустроенных территорий и проездов.</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Срок реализации Программы </w:t>
      </w:r>
      <w:r w:rsidR="00FF5453" w:rsidRPr="00BA1058">
        <w:rPr>
          <w:rFonts w:ascii="Times New Roman" w:eastAsia="Times New Roman" w:hAnsi="Times New Roman" w:cs="Times New Roman"/>
          <w:sz w:val="24"/>
          <w:szCs w:val="24"/>
        </w:rPr>
        <w:t>–</w:t>
      </w:r>
      <w:r w:rsidRPr="00BA1058">
        <w:rPr>
          <w:rFonts w:ascii="Times New Roman" w:eastAsia="Times New Roman" w:hAnsi="Times New Roman" w:cs="Times New Roman"/>
          <w:sz w:val="24"/>
          <w:szCs w:val="24"/>
        </w:rPr>
        <w:t xml:space="preserve"> 201</w:t>
      </w:r>
      <w:r w:rsidR="00FF5453" w:rsidRPr="00BA1058">
        <w:rPr>
          <w:rFonts w:ascii="Times New Roman" w:eastAsia="Times New Roman" w:hAnsi="Times New Roman" w:cs="Times New Roman"/>
          <w:sz w:val="24"/>
          <w:szCs w:val="24"/>
        </w:rPr>
        <w:t>8-2022</w:t>
      </w:r>
      <w:r w:rsidRPr="00BA1058">
        <w:rPr>
          <w:rFonts w:ascii="Times New Roman" w:eastAsia="Times New Roman" w:hAnsi="Times New Roman" w:cs="Times New Roman"/>
          <w:sz w:val="24"/>
          <w:szCs w:val="24"/>
        </w:rPr>
        <w:t xml:space="preserve"> год</w:t>
      </w:r>
      <w:r w:rsidR="00FF5453" w:rsidRPr="00BA1058">
        <w:rPr>
          <w:rFonts w:ascii="Times New Roman" w:eastAsia="Times New Roman" w:hAnsi="Times New Roman" w:cs="Times New Roman"/>
          <w:sz w:val="24"/>
          <w:szCs w:val="24"/>
        </w:rPr>
        <w:t>ы</w:t>
      </w:r>
      <w:r w:rsidRPr="00BA1058">
        <w:rPr>
          <w:rFonts w:ascii="Times New Roman" w:eastAsia="Times New Roman" w:hAnsi="Times New Roman" w:cs="Times New Roman"/>
          <w:sz w:val="24"/>
          <w:szCs w:val="24"/>
        </w:rPr>
        <w:t>, с возможностью внесения изменений в сроки реализации Программы</w:t>
      </w:r>
      <w:proofErr w:type="gramStart"/>
      <w:r w:rsidRPr="00BA1058">
        <w:rPr>
          <w:rFonts w:ascii="Times New Roman" w:eastAsia="Times New Roman" w:hAnsi="Times New Roman" w:cs="Times New Roman"/>
          <w:sz w:val="24"/>
          <w:szCs w:val="24"/>
        </w:rPr>
        <w:t xml:space="preserve"> .</w:t>
      </w:r>
      <w:proofErr w:type="gramEnd"/>
      <w:r w:rsidRPr="00BA1058">
        <w:rPr>
          <w:rFonts w:ascii="Times New Roman" w:eastAsia="Times New Roman" w:hAnsi="Times New Roman" w:cs="Times New Roman"/>
          <w:sz w:val="24"/>
          <w:szCs w:val="24"/>
        </w:rPr>
        <w:t xml:space="preserve"> </w:t>
      </w:r>
    </w:p>
    <w:p w:rsidR="00553FD2" w:rsidRPr="00BA1058" w:rsidRDefault="007C764A" w:rsidP="007C764A">
      <w:pPr>
        <w:ind w:firstLine="708"/>
        <w:jc w:val="both"/>
        <w:rPr>
          <w:rFonts w:ascii="Times New Roman" w:hAnsi="Times New Roman" w:cs="Times New Roman"/>
          <w:sz w:val="24"/>
          <w:szCs w:val="24"/>
        </w:rPr>
      </w:pPr>
      <w:r w:rsidRPr="00BA1058">
        <w:rPr>
          <w:rFonts w:ascii="Times New Roman" w:hAnsi="Times New Roman" w:cs="Times New Roman"/>
          <w:sz w:val="24"/>
          <w:szCs w:val="24"/>
        </w:rPr>
        <w:t>Для достижения поставленных целей, решения задач необходимо реализовать мероприятия Программы в 5-лет</w:t>
      </w:r>
      <w:r w:rsidR="00553FD2" w:rsidRPr="00BA1058">
        <w:rPr>
          <w:rFonts w:ascii="Times New Roman" w:hAnsi="Times New Roman" w:cs="Times New Roman"/>
          <w:sz w:val="24"/>
          <w:szCs w:val="24"/>
        </w:rPr>
        <w:t>.</w:t>
      </w:r>
    </w:p>
    <w:p w:rsidR="007C764A" w:rsidRPr="00BA1058" w:rsidRDefault="00553FD2" w:rsidP="007C764A">
      <w:pPr>
        <w:ind w:firstLine="708"/>
        <w:jc w:val="both"/>
        <w:rPr>
          <w:rFonts w:ascii="Times New Roman" w:hAnsi="Times New Roman" w:cs="Times New Roman"/>
          <w:sz w:val="24"/>
          <w:szCs w:val="24"/>
        </w:rPr>
      </w:pPr>
      <w:r w:rsidRPr="00BA1058">
        <w:rPr>
          <w:rFonts w:ascii="Times New Roman" w:eastAsia="Times New Roman" w:hAnsi="Times New Roman" w:cs="Times New Roman"/>
          <w:sz w:val="24"/>
          <w:szCs w:val="24"/>
        </w:rPr>
        <w:t xml:space="preserve"> </w:t>
      </w:r>
      <w:proofErr w:type="gramStart"/>
      <w:r w:rsidRPr="00BA1058">
        <w:rPr>
          <w:rFonts w:ascii="Times New Roman" w:eastAsia="Times New Roman" w:hAnsi="Times New Roman" w:cs="Times New Roman"/>
          <w:sz w:val="24"/>
          <w:szCs w:val="24"/>
        </w:rPr>
        <w:t xml:space="preserve">Нормативы цен конструктивных решений по благоустройству муниципальных территорий общего пользования и дворовых территорий определяются в пределах значений, рекомендованных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дворовых территорий, входящих в состав минимального перечня работ, и укрупненных нормативах цены конструктивных решений по благоустройству дворовых территорий, входящих в состав дополнительного перечня работ», </w:t>
      </w:r>
      <w:r w:rsidR="007C764A" w:rsidRPr="00BA1058">
        <w:rPr>
          <w:rFonts w:ascii="Times New Roman" w:hAnsi="Times New Roman" w:cs="Times New Roman"/>
          <w:sz w:val="24"/>
          <w:szCs w:val="24"/>
        </w:rPr>
        <w:t>период</w:t>
      </w:r>
      <w:proofErr w:type="gramEnd"/>
      <w:r w:rsidR="007C764A" w:rsidRPr="00BA1058">
        <w:rPr>
          <w:rFonts w:ascii="Times New Roman" w:hAnsi="Times New Roman" w:cs="Times New Roman"/>
          <w:sz w:val="24"/>
          <w:szCs w:val="24"/>
        </w:rPr>
        <w:t xml:space="preserve"> (</w:t>
      </w:r>
      <w:proofErr w:type="gramStart"/>
      <w:r w:rsidR="007C764A" w:rsidRPr="00BA1058">
        <w:rPr>
          <w:rFonts w:ascii="Times New Roman" w:hAnsi="Times New Roman" w:cs="Times New Roman"/>
          <w:sz w:val="24"/>
          <w:szCs w:val="24"/>
        </w:rPr>
        <w:t xml:space="preserve">2018-2022 годы). </w:t>
      </w:r>
      <w:proofErr w:type="gramEnd"/>
    </w:p>
    <w:p w:rsidR="00B31BE9" w:rsidRPr="00BA1058" w:rsidRDefault="00B31BE9" w:rsidP="00B31BE9">
      <w:pPr>
        <w:widowControl w:val="0"/>
        <w:numPr>
          <w:ilvl w:val="0"/>
          <w:numId w:val="24"/>
        </w:num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Перечень мероприятий Программы</w:t>
      </w:r>
    </w:p>
    <w:p w:rsidR="00B31BE9" w:rsidRPr="00BA1058" w:rsidRDefault="00B31BE9" w:rsidP="00B31BE9">
      <w:pPr>
        <w:widowControl w:val="0"/>
        <w:autoSpaceDE w:val="0"/>
        <w:autoSpaceDN w:val="0"/>
        <w:adjustRightInd w:val="0"/>
        <w:spacing w:after="0" w:line="240" w:lineRule="auto"/>
        <w:ind w:left="720"/>
        <w:outlineLvl w:val="1"/>
        <w:rPr>
          <w:rFonts w:ascii="Times New Roman" w:eastAsia="Times New Roman" w:hAnsi="Times New Roman" w:cs="Times New Roman"/>
          <w:b/>
          <w:sz w:val="24"/>
          <w:szCs w:val="24"/>
        </w:rPr>
      </w:pP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Основу Программы  составляет ремонт и благоустройство мест массового пребывания населения.</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Перечень программных мероприятий, источники финансирования и </w:t>
      </w:r>
      <w:r w:rsidRPr="00BA1058">
        <w:rPr>
          <w:rFonts w:ascii="Times New Roman" w:eastAsia="Calibri" w:hAnsi="Times New Roman" w:cs="Times New Roman"/>
          <w:sz w:val="24"/>
          <w:szCs w:val="24"/>
          <w:lang w:eastAsia="en-US"/>
        </w:rPr>
        <w:t xml:space="preserve">показатели результативности выполнения программы </w:t>
      </w:r>
      <w:r w:rsidRPr="00BA1058">
        <w:rPr>
          <w:rFonts w:ascii="Times New Roman" w:eastAsia="Times New Roman" w:hAnsi="Times New Roman" w:cs="Times New Roman"/>
          <w:sz w:val="24"/>
          <w:szCs w:val="24"/>
        </w:rPr>
        <w:t xml:space="preserve"> представлены в приложении № 1 к Программе.</w:t>
      </w:r>
    </w:p>
    <w:p w:rsidR="00553FD2"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Адресный перечень объектов благоустройства территорий общего пользования представлен в Приложении № 4 к Программе.</w:t>
      </w:r>
    </w:p>
    <w:p w:rsidR="00553FD2" w:rsidRPr="00BA1058" w:rsidRDefault="00553FD2"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85E3F" w:rsidRDefault="00D85E3F" w:rsidP="00553FD2">
      <w:pPr>
        <w:jc w:val="right"/>
        <w:rPr>
          <w:rFonts w:ascii="Times New Roman" w:hAnsi="Times New Roman" w:cs="Times New Roman"/>
          <w:sz w:val="24"/>
          <w:szCs w:val="24"/>
        </w:rPr>
      </w:pPr>
    </w:p>
    <w:p w:rsidR="00D85E3F" w:rsidRDefault="00D85E3F" w:rsidP="00553FD2">
      <w:pPr>
        <w:jc w:val="right"/>
        <w:rPr>
          <w:rFonts w:ascii="Times New Roman" w:hAnsi="Times New Roman" w:cs="Times New Roman"/>
          <w:sz w:val="24"/>
          <w:szCs w:val="24"/>
        </w:rPr>
      </w:pPr>
    </w:p>
    <w:p w:rsidR="005A4FBA" w:rsidRDefault="005A4FBA">
      <w:pPr>
        <w:rPr>
          <w:rFonts w:ascii="Times New Roman" w:hAnsi="Times New Roman" w:cs="Times New Roman"/>
          <w:sz w:val="24"/>
          <w:szCs w:val="24"/>
        </w:rPr>
      </w:pPr>
      <w:r>
        <w:rPr>
          <w:rFonts w:ascii="Times New Roman" w:hAnsi="Times New Roman" w:cs="Times New Roman"/>
          <w:sz w:val="24"/>
          <w:szCs w:val="24"/>
        </w:rPr>
        <w:br w:type="page"/>
      </w:r>
    </w:p>
    <w:p w:rsidR="00553FD2" w:rsidRPr="00BA1058" w:rsidRDefault="00553FD2" w:rsidP="00553FD2">
      <w:pPr>
        <w:jc w:val="right"/>
        <w:rPr>
          <w:rFonts w:ascii="Times New Roman" w:hAnsi="Times New Roman" w:cs="Times New Roman"/>
          <w:sz w:val="24"/>
          <w:szCs w:val="24"/>
        </w:rPr>
      </w:pPr>
      <w:bookmarkStart w:id="0" w:name="_GoBack"/>
      <w:bookmarkEnd w:id="0"/>
      <w:r w:rsidRPr="00BA1058">
        <w:rPr>
          <w:rFonts w:ascii="Times New Roman" w:hAnsi="Times New Roman" w:cs="Times New Roman"/>
          <w:sz w:val="24"/>
          <w:szCs w:val="24"/>
        </w:rPr>
        <w:lastRenderedPageBreak/>
        <w:t>Таблица 1</w:t>
      </w:r>
    </w:p>
    <w:p w:rsidR="00553FD2" w:rsidRPr="00BA1058" w:rsidRDefault="00553FD2" w:rsidP="00553FD2">
      <w:pPr>
        <w:pStyle w:val="ConsPlusNormal"/>
        <w:ind w:firstLine="284"/>
        <w:contextualSpacing/>
        <w:jc w:val="center"/>
        <w:rPr>
          <w:rFonts w:ascii="Times New Roman" w:hAnsi="Times New Roman"/>
          <w:b/>
          <w:sz w:val="24"/>
          <w:szCs w:val="24"/>
        </w:rPr>
      </w:pPr>
      <w:r w:rsidRPr="00BA1058">
        <w:rPr>
          <w:rFonts w:ascii="Times New Roman" w:hAnsi="Times New Roman"/>
          <w:b/>
          <w:sz w:val="24"/>
          <w:szCs w:val="24"/>
        </w:rPr>
        <w:t>СВЕДЕНИЯ</w:t>
      </w:r>
    </w:p>
    <w:p w:rsidR="00553FD2" w:rsidRPr="00BA1058" w:rsidRDefault="00553FD2" w:rsidP="00553FD2">
      <w:pPr>
        <w:pStyle w:val="ConsPlusNormal"/>
        <w:contextualSpacing/>
        <w:jc w:val="center"/>
        <w:rPr>
          <w:rFonts w:ascii="Times New Roman" w:hAnsi="Times New Roman"/>
          <w:b/>
          <w:sz w:val="24"/>
          <w:szCs w:val="24"/>
        </w:rPr>
      </w:pPr>
      <w:r w:rsidRPr="00BA1058">
        <w:rPr>
          <w:rFonts w:ascii="Times New Roman" w:hAnsi="Times New Roman"/>
          <w:b/>
          <w:sz w:val="24"/>
          <w:szCs w:val="24"/>
        </w:rPr>
        <w:t xml:space="preserve"> о показателях (индикаторах) муниципальной программы</w:t>
      </w:r>
    </w:p>
    <w:p w:rsidR="00553FD2" w:rsidRPr="00BA1058" w:rsidRDefault="00553FD2" w:rsidP="00553FD2">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 xml:space="preserve">«Формирование современной городской среды на территории </w:t>
      </w:r>
    </w:p>
    <w:p w:rsidR="00553FD2" w:rsidRPr="00BA1058" w:rsidRDefault="00553FD2" w:rsidP="00553FD2">
      <w:pPr>
        <w:spacing w:after="0" w:line="240" w:lineRule="auto"/>
        <w:contextualSpacing/>
        <w:jc w:val="center"/>
        <w:rPr>
          <w:rFonts w:ascii="Times New Roman" w:hAnsi="Times New Roman" w:cs="Times New Roman"/>
          <w:b/>
          <w:sz w:val="24"/>
          <w:szCs w:val="24"/>
        </w:rPr>
      </w:pPr>
      <w:r w:rsidRPr="00BA1058">
        <w:rPr>
          <w:rFonts w:ascii="Times New Roman" w:hAnsi="Times New Roman" w:cs="Times New Roman"/>
          <w:b/>
          <w:sz w:val="24"/>
          <w:szCs w:val="24"/>
        </w:rPr>
        <w:t xml:space="preserve">муниципального образования </w:t>
      </w:r>
    </w:p>
    <w:p w:rsidR="00553FD2" w:rsidRPr="00BA1058" w:rsidRDefault="00553FD2" w:rsidP="00553FD2">
      <w:pPr>
        <w:pStyle w:val="ConsPlusNormal"/>
        <w:contextualSpacing/>
        <w:jc w:val="center"/>
        <w:rPr>
          <w:rFonts w:ascii="Times New Roman" w:hAnsi="Times New Roman"/>
          <w:b/>
          <w:sz w:val="24"/>
          <w:szCs w:val="24"/>
        </w:rPr>
      </w:pPr>
      <w:r w:rsidRPr="00BA1058">
        <w:rPr>
          <w:rFonts w:ascii="Times New Roman" w:hAnsi="Times New Roman"/>
          <w:b/>
          <w:sz w:val="24"/>
          <w:szCs w:val="24"/>
        </w:rPr>
        <w:t>сельское поселение Междуречье  на 2018-2022 годы»</w:t>
      </w:r>
    </w:p>
    <w:p w:rsidR="00553FD2" w:rsidRPr="00BA1058" w:rsidRDefault="00553FD2" w:rsidP="00553FD2">
      <w:pPr>
        <w:pStyle w:val="ConsPlusNormal"/>
        <w:contextualSpacing/>
        <w:jc w:val="center"/>
        <w:rPr>
          <w:rFonts w:ascii="Times New Roman" w:hAnsi="Times New Roman"/>
          <w:sz w:val="24"/>
          <w:szCs w:val="24"/>
        </w:rPr>
      </w:pPr>
    </w:p>
    <w:tbl>
      <w:tblPr>
        <w:tblStyle w:val="a9"/>
        <w:tblW w:w="5302" w:type="pct"/>
        <w:tblInd w:w="-318" w:type="dxa"/>
        <w:tblLayout w:type="fixed"/>
        <w:tblLook w:val="04A0" w:firstRow="1" w:lastRow="0" w:firstColumn="1" w:lastColumn="0" w:noHBand="0" w:noVBand="1"/>
      </w:tblPr>
      <w:tblGrid>
        <w:gridCol w:w="696"/>
        <w:gridCol w:w="1715"/>
        <w:gridCol w:w="927"/>
        <w:gridCol w:w="1462"/>
        <w:gridCol w:w="1415"/>
        <w:gridCol w:w="1700"/>
        <w:gridCol w:w="1417"/>
        <w:gridCol w:w="1417"/>
      </w:tblGrid>
      <w:tr w:rsidR="00553FD2" w:rsidRPr="00BA1058" w:rsidTr="00DC3DC9">
        <w:trPr>
          <w:trHeight w:val="315"/>
        </w:trPr>
        <w:tc>
          <w:tcPr>
            <w:tcW w:w="324" w:type="pct"/>
            <w:vMerge w:val="restart"/>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 xml:space="preserve">№ </w:t>
            </w:r>
            <w:proofErr w:type="gramStart"/>
            <w:r w:rsidRPr="00BA1058">
              <w:rPr>
                <w:rFonts w:ascii="Times New Roman" w:hAnsi="Times New Roman"/>
                <w:sz w:val="24"/>
                <w:szCs w:val="24"/>
              </w:rPr>
              <w:t>п</w:t>
            </w:r>
            <w:proofErr w:type="gramEnd"/>
            <w:r w:rsidRPr="00BA1058">
              <w:rPr>
                <w:rFonts w:ascii="Times New Roman" w:hAnsi="Times New Roman"/>
                <w:sz w:val="24"/>
                <w:szCs w:val="24"/>
              </w:rPr>
              <w:t>/п</w:t>
            </w:r>
          </w:p>
        </w:tc>
        <w:tc>
          <w:tcPr>
            <w:tcW w:w="798" w:type="pct"/>
            <w:vMerge w:val="restart"/>
            <w:vAlign w:val="center"/>
          </w:tcPr>
          <w:p w:rsidR="00553FD2" w:rsidRPr="00BA1058" w:rsidRDefault="00553FD2" w:rsidP="00DC3DC9">
            <w:pPr>
              <w:pStyle w:val="ConsPlusNormal"/>
              <w:ind w:firstLine="0"/>
              <w:contextualSpacing/>
              <w:jc w:val="center"/>
              <w:rPr>
                <w:rFonts w:ascii="Times New Roman" w:hAnsi="Times New Roman"/>
                <w:sz w:val="24"/>
                <w:szCs w:val="24"/>
                <w:lang w:val="en-US"/>
              </w:rPr>
            </w:pPr>
            <w:r w:rsidRPr="00BA1058">
              <w:rPr>
                <w:rFonts w:ascii="Times New Roman" w:hAnsi="Times New Roman"/>
                <w:sz w:val="24"/>
                <w:szCs w:val="24"/>
              </w:rPr>
              <w:t>Наименование показателя</w:t>
            </w:r>
          </w:p>
        </w:tc>
        <w:tc>
          <w:tcPr>
            <w:tcW w:w="431" w:type="pct"/>
            <w:vMerge w:val="restart"/>
            <w:vAlign w:val="center"/>
          </w:tcPr>
          <w:p w:rsidR="00553FD2" w:rsidRPr="00BA1058" w:rsidRDefault="00553FD2" w:rsidP="00DC3DC9">
            <w:pPr>
              <w:pStyle w:val="ConsPlusNormal"/>
              <w:widowControl/>
              <w:ind w:hanging="16"/>
              <w:contextualSpacing/>
              <w:jc w:val="center"/>
              <w:rPr>
                <w:rFonts w:ascii="Times New Roman" w:hAnsi="Times New Roman"/>
                <w:sz w:val="24"/>
                <w:szCs w:val="24"/>
              </w:rPr>
            </w:pPr>
            <w:r w:rsidRPr="00BA1058">
              <w:rPr>
                <w:rFonts w:ascii="Times New Roman" w:hAnsi="Times New Roman"/>
                <w:sz w:val="24"/>
                <w:szCs w:val="24"/>
              </w:rPr>
              <w:t xml:space="preserve">Ед. </w:t>
            </w:r>
            <w:proofErr w:type="spellStart"/>
            <w:r w:rsidRPr="00BA1058">
              <w:rPr>
                <w:rFonts w:ascii="Times New Roman" w:hAnsi="Times New Roman"/>
                <w:sz w:val="24"/>
                <w:szCs w:val="24"/>
              </w:rPr>
              <w:t>изм</w:t>
            </w:r>
            <w:proofErr w:type="spellEnd"/>
            <w:r w:rsidRPr="00BA1058">
              <w:rPr>
                <w:rFonts w:ascii="Times New Roman" w:hAnsi="Times New Roman"/>
                <w:sz w:val="24"/>
                <w:szCs w:val="24"/>
                <w:lang w:val="en-US"/>
              </w:rPr>
              <w:t>.</w:t>
            </w:r>
          </w:p>
        </w:tc>
        <w:tc>
          <w:tcPr>
            <w:tcW w:w="3447" w:type="pct"/>
            <w:gridSpan w:val="5"/>
            <w:tcBorders>
              <w:right w:val="single" w:sz="4" w:space="0" w:color="auto"/>
            </w:tcBorders>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Значения показателей</w:t>
            </w:r>
          </w:p>
        </w:tc>
      </w:tr>
      <w:tr w:rsidR="00553FD2" w:rsidRPr="00BA1058" w:rsidTr="00DC3DC9">
        <w:trPr>
          <w:trHeight w:val="990"/>
        </w:trPr>
        <w:tc>
          <w:tcPr>
            <w:tcW w:w="324" w:type="pct"/>
            <w:vMerge/>
          </w:tcPr>
          <w:p w:rsidR="00553FD2" w:rsidRPr="00BA1058" w:rsidRDefault="00553FD2" w:rsidP="00DC3DC9">
            <w:pPr>
              <w:pStyle w:val="ConsPlusNormal"/>
              <w:widowControl/>
              <w:contextualSpacing/>
              <w:jc w:val="center"/>
              <w:rPr>
                <w:rFonts w:ascii="Times New Roman" w:hAnsi="Times New Roman"/>
                <w:sz w:val="24"/>
                <w:szCs w:val="24"/>
              </w:rPr>
            </w:pPr>
          </w:p>
        </w:tc>
        <w:tc>
          <w:tcPr>
            <w:tcW w:w="798" w:type="pct"/>
            <w:vMerge/>
          </w:tcPr>
          <w:p w:rsidR="00553FD2" w:rsidRPr="00BA1058" w:rsidRDefault="00553FD2" w:rsidP="00DC3DC9">
            <w:pPr>
              <w:pStyle w:val="ConsPlusNormal"/>
              <w:widowControl/>
              <w:contextualSpacing/>
              <w:jc w:val="center"/>
              <w:rPr>
                <w:rFonts w:ascii="Times New Roman" w:hAnsi="Times New Roman"/>
                <w:sz w:val="24"/>
                <w:szCs w:val="24"/>
              </w:rPr>
            </w:pPr>
          </w:p>
        </w:tc>
        <w:tc>
          <w:tcPr>
            <w:tcW w:w="431" w:type="pct"/>
            <w:vMerge/>
          </w:tcPr>
          <w:p w:rsidR="00553FD2" w:rsidRPr="00BA1058" w:rsidRDefault="00553FD2" w:rsidP="00DC3DC9">
            <w:pPr>
              <w:pStyle w:val="ConsPlusNormal"/>
              <w:widowControl/>
              <w:contextualSpacing/>
              <w:jc w:val="center"/>
              <w:rPr>
                <w:rFonts w:ascii="Times New Roman" w:hAnsi="Times New Roman"/>
                <w:sz w:val="24"/>
                <w:szCs w:val="24"/>
              </w:rPr>
            </w:pPr>
          </w:p>
        </w:tc>
        <w:tc>
          <w:tcPr>
            <w:tcW w:w="680" w:type="pct"/>
            <w:vAlign w:val="center"/>
          </w:tcPr>
          <w:p w:rsidR="00553FD2" w:rsidRPr="00BA1058" w:rsidRDefault="00553FD2" w:rsidP="00DC3DC9">
            <w:pPr>
              <w:contextualSpacing/>
              <w:jc w:val="center"/>
              <w:rPr>
                <w:rFonts w:ascii="Times New Roman" w:hAnsi="Times New Roman" w:cs="Times New Roman"/>
                <w:sz w:val="24"/>
                <w:szCs w:val="24"/>
              </w:rPr>
            </w:pPr>
            <w:r w:rsidRPr="00BA1058">
              <w:rPr>
                <w:rFonts w:ascii="Times New Roman" w:hAnsi="Times New Roman" w:cs="Times New Roman"/>
                <w:sz w:val="24"/>
                <w:szCs w:val="24"/>
              </w:rPr>
              <w:t>2018 год</w:t>
            </w:r>
          </w:p>
        </w:tc>
        <w:tc>
          <w:tcPr>
            <w:tcW w:w="658" w:type="pct"/>
            <w:vAlign w:val="center"/>
          </w:tcPr>
          <w:p w:rsidR="00553FD2" w:rsidRPr="00BA1058" w:rsidRDefault="00553FD2" w:rsidP="00DC3DC9">
            <w:pPr>
              <w:contextualSpacing/>
              <w:jc w:val="center"/>
              <w:rPr>
                <w:rFonts w:ascii="Times New Roman" w:hAnsi="Times New Roman" w:cs="Times New Roman"/>
                <w:sz w:val="24"/>
                <w:szCs w:val="24"/>
              </w:rPr>
            </w:pPr>
            <w:r w:rsidRPr="00BA1058">
              <w:rPr>
                <w:rFonts w:ascii="Times New Roman" w:hAnsi="Times New Roman" w:cs="Times New Roman"/>
                <w:sz w:val="24"/>
                <w:szCs w:val="24"/>
              </w:rPr>
              <w:t>2019 год</w:t>
            </w:r>
          </w:p>
        </w:tc>
        <w:tc>
          <w:tcPr>
            <w:tcW w:w="791" w:type="pct"/>
            <w:vAlign w:val="center"/>
          </w:tcPr>
          <w:p w:rsidR="00553FD2" w:rsidRPr="00BA1058" w:rsidRDefault="00553FD2" w:rsidP="00DC3DC9">
            <w:pPr>
              <w:contextualSpacing/>
              <w:jc w:val="center"/>
              <w:rPr>
                <w:rFonts w:ascii="Times New Roman" w:hAnsi="Times New Roman" w:cs="Times New Roman"/>
                <w:sz w:val="24"/>
                <w:szCs w:val="24"/>
              </w:rPr>
            </w:pPr>
            <w:r w:rsidRPr="00BA1058">
              <w:rPr>
                <w:rFonts w:ascii="Times New Roman" w:hAnsi="Times New Roman" w:cs="Times New Roman"/>
                <w:sz w:val="24"/>
                <w:szCs w:val="24"/>
              </w:rPr>
              <w:t>2020 год</w:t>
            </w:r>
          </w:p>
        </w:tc>
        <w:tc>
          <w:tcPr>
            <w:tcW w:w="659" w:type="pct"/>
            <w:vAlign w:val="center"/>
          </w:tcPr>
          <w:p w:rsidR="00553FD2" w:rsidRPr="00BA1058" w:rsidRDefault="00553FD2" w:rsidP="00DC3DC9">
            <w:pPr>
              <w:contextualSpacing/>
              <w:jc w:val="center"/>
              <w:rPr>
                <w:rFonts w:ascii="Times New Roman" w:hAnsi="Times New Roman" w:cs="Times New Roman"/>
                <w:sz w:val="24"/>
                <w:szCs w:val="24"/>
              </w:rPr>
            </w:pPr>
            <w:r w:rsidRPr="00BA1058">
              <w:rPr>
                <w:rFonts w:ascii="Times New Roman" w:hAnsi="Times New Roman" w:cs="Times New Roman"/>
                <w:sz w:val="24"/>
                <w:szCs w:val="24"/>
              </w:rPr>
              <w:t>2021 год</w:t>
            </w:r>
          </w:p>
        </w:tc>
        <w:tc>
          <w:tcPr>
            <w:tcW w:w="659" w:type="pct"/>
            <w:vAlign w:val="center"/>
          </w:tcPr>
          <w:p w:rsidR="00553FD2" w:rsidRPr="00BA1058" w:rsidRDefault="00553FD2" w:rsidP="00DC3DC9">
            <w:pPr>
              <w:contextualSpacing/>
              <w:jc w:val="center"/>
              <w:rPr>
                <w:rFonts w:ascii="Times New Roman" w:hAnsi="Times New Roman" w:cs="Times New Roman"/>
                <w:sz w:val="24"/>
                <w:szCs w:val="24"/>
              </w:rPr>
            </w:pPr>
            <w:r w:rsidRPr="00BA1058">
              <w:rPr>
                <w:rFonts w:ascii="Times New Roman" w:hAnsi="Times New Roman" w:cs="Times New Roman"/>
                <w:sz w:val="24"/>
                <w:szCs w:val="24"/>
              </w:rPr>
              <w:t>2022 год</w:t>
            </w:r>
          </w:p>
        </w:tc>
      </w:tr>
      <w:tr w:rsidR="00553FD2" w:rsidRPr="00BA1058" w:rsidTr="00DC3DC9">
        <w:trPr>
          <w:trHeight w:val="240"/>
        </w:trPr>
        <w:tc>
          <w:tcPr>
            <w:tcW w:w="324" w:type="pct"/>
            <w:vAlign w:val="center"/>
          </w:tcPr>
          <w:p w:rsidR="00553FD2" w:rsidRPr="00BA1058" w:rsidRDefault="00553FD2" w:rsidP="00DC3DC9">
            <w:pPr>
              <w:pStyle w:val="ConsPlusNormal"/>
              <w:widowControl/>
              <w:ind w:hanging="108"/>
              <w:contextualSpacing/>
              <w:jc w:val="center"/>
              <w:rPr>
                <w:rFonts w:ascii="Times New Roman" w:hAnsi="Times New Roman"/>
                <w:sz w:val="24"/>
                <w:szCs w:val="24"/>
                <w:lang w:val="en-US"/>
              </w:rPr>
            </w:pPr>
            <w:r w:rsidRPr="00BA1058">
              <w:rPr>
                <w:rFonts w:ascii="Times New Roman" w:hAnsi="Times New Roman"/>
                <w:sz w:val="24"/>
                <w:szCs w:val="24"/>
                <w:lang w:val="en-US"/>
              </w:rPr>
              <w:t>1</w:t>
            </w:r>
          </w:p>
        </w:tc>
        <w:tc>
          <w:tcPr>
            <w:tcW w:w="798"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lang w:val="en-US"/>
              </w:rPr>
            </w:pPr>
            <w:r w:rsidRPr="00BA1058">
              <w:rPr>
                <w:rFonts w:ascii="Times New Roman" w:hAnsi="Times New Roman"/>
                <w:sz w:val="24"/>
                <w:szCs w:val="24"/>
                <w:lang w:val="en-US"/>
              </w:rPr>
              <w:t>2</w:t>
            </w:r>
          </w:p>
        </w:tc>
        <w:tc>
          <w:tcPr>
            <w:tcW w:w="431"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lang w:val="en-US"/>
              </w:rPr>
            </w:pPr>
            <w:r w:rsidRPr="00BA1058">
              <w:rPr>
                <w:rFonts w:ascii="Times New Roman" w:hAnsi="Times New Roman"/>
                <w:sz w:val="24"/>
                <w:szCs w:val="24"/>
                <w:lang w:val="en-US"/>
              </w:rPr>
              <w:t>3</w:t>
            </w:r>
          </w:p>
        </w:tc>
        <w:tc>
          <w:tcPr>
            <w:tcW w:w="680"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lang w:val="en-US"/>
              </w:rPr>
            </w:pPr>
            <w:r w:rsidRPr="00BA1058">
              <w:rPr>
                <w:rFonts w:ascii="Times New Roman" w:hAnsi="Times New Roman"/>
                <w:sz w:val="24"/>
                <w:szCs w:val="24"/>
                <w:lang w:val="en-US"/>
              </w:rPr>
              <w:t>4</w:t>
            </w:r>
          </w:p>
        </w:tc>
        <w:tc>
          <w:tcPr>
            <w:tcW w:w="658"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5</w:t>
            </w:r>
          </w:p>
        </w:tc>
        <w:tc>
          <w:tcPr>
            <w:tcW w:w="791"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6</w:t>
            </w:r>
          </w:p>
        </w:tc>
        <w:tc>
          <w:tcPr>
            <w:tcW w:w="659"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7</w:t>
            </w:r>
          </w:p>
        </w:tc>
        <w:tc>
          <w:tcPr>
            <w:tcW w:w="659" w:type="pct"/>
            <w:vAlign w:val="center"/>
          </w:tcPr>
          <w:p w:rsidR="00553FD2" w:rsidRPr="00BA1058" w:rsidRDefault="00553FD2" w:rsidP="00DC3DC9">
            <w:pPr>
              <w:pStyle w:val="ConsPlusNormal"/>
              <w:widowControl/>
              <w:ind w:firstLine="0"/>
              <w:contextualSpacing/>
              <w:jc w:val="center"/>
              <w:rPr>
                <w:rFonts w:ascii="Times New Roman" w:hAnsi="Times New Roman"/>
                <w:sz w:val="24"/>
                <w:szCs w:val="24"/>
              </w:rPr>
            </w:pPr>
            <w:r w:rsidRPr="00BA1058">
              <w:rPr>
                <w:rFonts w:ascii="Times New Roman" w:hAnsi="Times New Roman"/>
                <w:sz w:val="24"/>
                <w:szCs w:val="24"/>
              </w:rPr>
              <w:t>8</w:t>
            </w:r>
          </w:p>
        </w:tc>
      </w:tr>
      <w:tr w:rsidR="00553FD2" w:rsidRPr="00BA1058" w:rsidTr="00DC3DC9">
        <w:trPr>
          <w:trHeight w:val="240"/>
        </w:trPr>
        <w:tc>
          <w:tcPr>
            <w:tcW w:w="5000" w:type="pct"/>
            <w:gridSpan w:val="8"/>
            <w:tcBorders>
              <w:right w:val="single" w:sz="4" w:space="0" w:color="auto"/>
            </w:tcBorders>
          </w:tcPr>
          <w:p w:rsidR="00553FD2" w:rsidRPr="00BA1058" w:rsidRDefault="00553FD2" w:rsidP="00DC3DC9">
            <w:pPr>
              <w:pStyle w:val="ConsPlusTitle"/>
              <w:contextualSpacing/>
              <w:outlineLvl w:val="0"/>
              <w:rPr>
                <w:rFonts w:ascii="Times New Roman" w:hAnsi="Times New Roman" w:cs="Times New Roman"/>
                <w:sz w:val="24"/>
                <w:szCs w:val="24"/>
              </w:rPr>
            </w:pPr>
            <w:r w:rsidRPr="00BA1058">
              <w:rPr>
                <w:rFonts w:ascii="Times New Roman" w:hAnsi="Times New Roman" w:cs="Times New Roman"/>
                <w:b w:val="0"/>
                <w:sz w:val="24"/>
                <w:szCs w:val="24"/>
              </w:rPr>
              <w:t xml:space="preserve">Показатели цели муниципальной программы: Повышение уровня благоустройства территорий  сельского поселения  Междуречье </w:t>
            </w:r>
          </w:p>
        </w:tc>
      </w:tr>
      <w:tr w:rsidR="00553FD2" w:rsidRPr="00BA1058" w:rsidTr="00DC3DC9">
        <w:trPr>
          <w:trHeight w:val="240"/>
        </w:trPr>
        <w:tc>
          <w:tcPr>
            <w:tcW w:w="324" w:type="pct"/>
            <w:vAlign w:val="center"/>
          </w:tcPr>
          <w:p w:rsidR="00553FD2" w:rsidRPr="00BA1058" w:rsidRDefault="00553FD2" w:rsidP="00DC3DC9">
            <w:pPr>
              <w:pStyle w:val="ConsPlusNormal"/>
              <w:widowControl/>
              <w:contextualSpacing/>
              <w:jc w:val="center"/>
              <w:rPr>
                <w:rFonts w:ascii="Times New Roman" w:hAnsi="Times New Roman"/>
                <w:sz w:val="24"/>
                <w:szCs w:val="24"/>
              </w:rPr>
            </w:pPr>
            <w:r w:rsidRPr="00BA1058">
              <w:rPr>
                <w:rFonts w:ascii="Times New Roman" w:hAnsi="Times New Roman"/>
                <w:sz w:val="24"/>
                <w:szCs w:val="24"/>
              </w:rPr>
              <w:t>1</w:t>
            </w:r>
          </w:p>
        </w:tc>
        <w:tc>
          <w:tcPr>
            <w:tcW w:w="798" w:type="pct"/>
          </w:tcPr>
          <w:p w:rsidR="00553FD2" w:rsidRPr="00BA1058" w:rsidRDefault="00553FD2" w:rsidP="00DC3DC9">
            <w:pPr>
              <w:widowControl w:val="0"/>
              <w:autoSpaceDE w:val="0"/>
              <w:autoSpaceDN w:val="0"/>
              <w:adjustRightInd w:val="0"/>
              <w:ind w:firstLine="30"/>
              <w:contextualSpacing/>
              <w:rPr>
                <w:rFonts w:ascii="Times New Roman" w:hAnsi="Times New Roman" w:cs="Times New Roman"/>
                <w:sz w:val="24"/>
                <w:szCs w:val="24"/>
              </w:rPr>
            </w:pPr>
            <w:r w:rsidRPr="00BA1058">
              <w:rPr>
                <w:rFonts w:ascii="Times New Roman" w:hAnsi="Times New Roman" w:cs="Times New Roman"/>
                <w:sz w:val="24"/>
                <w:szCs w:val="24"/>
              </w:rPr>
              <w:t>Количество благоустроенных территорий</w:t>
            </w:r>
          </w:p>
        </w:tc>
        <w:tc>
          <w:tcPr>
            <w:tcW w:w="431" w:type="pct"/>
            <w:vAlign w:val="center"/>
          </w:tcPr>
          <w:p w:rsidR="00553FD2" w:rsidRPr="00BA1058" w:rsidRDefault="00553FD2" w:rsidP="00DC3DC9">
            <w:pPr>
              <w:widowControl w:val="0"/>
              <w:autoSpaceDE w:val="0"/>
              <w:autoSpaceDN w:val="0"/>
              <w:adjustRightInd w:val="0"/>
              <w:ind w:firstLine="30"/>
              <w:contextualSpacing/>
              <w:jc w:val="center"/>
              <w:rPr>
                <w:rFonts w:ascii="Times New Roman" w:hAnsi="Times New Roman" w:cs="Times New Roman"/>
                <w:sz w:val="24"/>
                <w:szCs w:val="24"/>
              </w:rPr>
            </w:pPr>
            <w:r w:rsidRPr="00BA1058">
              <w:rPr>
                <w:rFonts w:ascii="Times New Roman" w:hAnsi="Times New Roman" w:cs="Times New Roman"/>
                <w:sz w:val="24"/>
                <w:szCs w:val="24"/>
              </w:rPr>
              <w:t>ед.</w:t>
            </w:r>
          </w:p>
        </w:tc>
        <w:tc>
          <w:tcPr>
            <w:tcW w:w="680" w:type="pct"/>
            <w:vAlign w:val="center"/>
          </w:tcPr>
          <w:p w:rsidR="00553FD2" w:rsidRPr="00BA1058" w:rsidRDefault="00F10EF7" w:rsidP="00F10EF7">
            <w:pPr>
              <w:widowControl w:val="0"/>
              <w:autoSpaceDE w:val="0"/>
              <w:autoSpaceDN w:val="0"/>
              <w:adjustRightInd w:val="0"/>
              <w:ind w:firstLine="3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58" w:type="pct"/>
            <w:vAlign w:val="center"/>
          </w:tcPr>
          <w:p w:rsidR="00553FD2" w:rsidRPr="00BA1058" w:rsidRDefault="00F10EF7" w:rsidP="00F10EF7">
            <w:pPr>
              <w:widowControl w:val="0"/>
              <w:autoSpaceDE w:val="0"/>
              <w:autoSpaceDN w:val="0"/>
              <w:adjustRightInd w:val="0"/>
              <w:ind w:firstLine="3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91" w:type="pct"/>
            <w:vAlign w:val="center"/>
          </w:tcPr>
          <w:p w:rsidR="00553FD2" w:rsidRPr="00BA1058" w:rsidRDefault="00F10EF7" w:rsidP="00F10EF7">
            <w:pPr>
              <w:widowControl w:val="0"/>
              <w:autoSpaceDE w:val="0"/>
              <w:autoSpaceDN w:val="0"/>
              <w:adjustRightInd w:val="0"/>
              <w:ind w:firstLine="3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59" w:type="pct"/>
            <w:vAlign w:val="center"/>
          </w:tcPr>
          <w:p w:rsidR="00553FD2" w:rsidRPr="00BA1058" w:rsidRDefault="00F10EF7" w:rsidP="00F10EF7">
            <w:pPr>
              <w:widowControl w:val="0"/>
              <w:autoSpaceDE w:val="0"/>
              <w:autoSpaceDN w:val="0"/>
              <w:adjustRightInd w:val="0"/>
              <w:ind w:firstLine="3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59" w:type="pct"/>
            <w:tcBorders>
              <w:right w:val="single" w:sz="4" w:space="0" w:color="auto"/>
            </w:tcBorders>
            <w:vAlign w:val="center"/>
          </w:tcPr>
          <w:p w:rsidR="00553FD2" w:rsidRPr="00BA1058" w:rsidRDefault="00553FD2" w:rsidP="00DC3DC9">
            <w:pPr>
              <w:widowControl w:val="0"/>
              <w:autoSpaceDE w:val="0"/>
              <w:autoSpaceDN w:val="0"/>
              <w:adjustRightInd w:val="0"/>
              <w:ind w:firstLine="30"/>
              <w:contextualSpacing/>
              <w:jc w:val="center"/>
              <w:rPr>
                <w:rFonts w:ascii="Times New Roman" w:hAnsi="Times New Roman" w:cs="Times New Roman"/>
                <w:sz w:val="24"/>
                <w:szCs w:val="24"/>
              </w:rPr>
            </w:pPr>
            <w:r w:rsidRPr="00BA1058">
              <w:rPr>
                <w:rFonts w:ascii="Times New Roman" w:hAnsi="Times New Roman" w:cs="Times New Roman"/>
                <w:sz w:val="24"/>
                <w:szCs w:val="24"/>
              </w:rPr>
              <w:t>1</w:t>
            </w:r>
          </w:p>
        </w:tc>
      </w:tr>
      <w:tr w:rsidR="00553FD2" w:rsidRPr="00BA1058" w:rsidTr="00DC3DC9">
        <w:trPr>
          <w:trHeight w:val="240"/>
        </w:trPr>
        <w:tc>
          <w:tcPr>
            <w:tcW w:w="5000" w:type="pct"/>
            <w:gridSpan w:val="8"/>
            <w:tcBorders>
              <w:right w:val="single" w:sz="4" w:space="0" w:color="auto"/>
            </w:tcBorders>
          </w:tcPr>
          <w:p w:rsidR="00553FD2" w:rsidRPr="00BA1058" w:rsidRDefault="00553FD2" w:rsidP="00DC3DC9">
            <w:pPr>
              <w:pStyle w:val="ConsPlusNormal"/>
              <w:widowControl/>
              <w:ind w:firstLine="0"/>
              <w:contextualSpacing/>
              <w:rPr>
                <w:rFonts w:ascii="Times New Roman" w:hAnsi="Times New Roman"/>
                <w:sz w:val="24"/>
                <w:szCs w:val="24"/>
              </w:rPr>
            </w:pPr>
            <w:r w:rsidRPr="00BA1058">
              <w:rPr>
                <w:rFonts w:ascii="Times New Roman" w:hAnsi="Times New Roman"/>
                <w:sz w:val="24"/>
                <w:szCs w:val="24"/>
              </w:rPr>
              <w:t xml:space="preserve">Показатели задачи 1 муниципальной программы: Повышение </w:t>
            </w:r>
            <w:proofErr w:type="gramStart"/>
            <w:r w:rsidRPr="00BA1058">
              <w:rPr>
                <w:rFonts w:ascii="Times New Roman" w:hAnsi="Times New Roman"/>
                <w:sz w:val="24"/>
                <w:szCs w:val="24"/>
              </w:rPr>
              <w:t>уровня благоустройства дворовых территорий муниципальных многоквартирных домов сельского поселения</w:t>
            </w:r>
            <w:proofErr w:type="gramEnd"/>
            <w:r w:rsidRPr="00BA1058">
              <w:rPr>
                <w:rFonts w:ascii="Times New Roman" w:hAnsi="Times New Roman"/>
                <w:sz w:val="24"/>
                <w:szCs w:val="24"/>
              </w:rPr>
              <w:t xml:space="preserve"> Междуречье </w:t>
            </w:r>
          </w:p>
        </w:tc>
      </w:tr>
      <w:tr w:rsidR="00553FD2" w:rsidRPr="00BA1058" w:rsidTr="00DC3DC9">
        <w:trPr>
          <w:trHeight w:val="240"/>
        </w:trPr>
        <w:tc>
          <w:tcPr>
            <w:tcW w:w="324" w:type="pct"/>
            <w:vAlign w:val="center"/>
          </w:tcPr>
          <w:p w:rsidR="00553FD2" w:rsidRPr="00BA1058" w:rsidRDefault="00553FD2" w:rsidP="00DC3DC9">
            <w:pPr>
              <w:pStyle w:val="ConsPlusNormal"/>
              <w:widowControl/>
              <w:contextualSpacing/>
              <w:jc w:val="center"/>
              <w:rPr>
                <w:rFonts w:ascii="Times New Roman" w:hAnsi="Times New Roman"/>
                <w:sz w:val="24"/>
                <w:szCs w:val="24"/>
              </w:rPr>
            </w:pPr>
            <w:r w:rsidRPr="00BA1058">
              <w:rPr>
                <w:rFonts w:ascii="Times New Roman" w:hAnsi="Times New Roman"/>
                <w:sz w:val="24"/>
                <w:szCs w:val="24"/>
              </w:rPr>
              <w:t>2</w:t>
            </w:r>
          </w:p>
        </w:tc>
        <w:tc>
          <w:tcPr>
            <w:tcW w:w="798" w:type="pct"/>
          </w:tcPr>
          <w:p w:rsidR="00553FD2" w:rsidRPr="00BA1058" w:rsidRDefault="00553FD2" w:rsidP="00DC3DC9">
            <w:pPr>
              <w:widowControl w:val="0"/>
              <w:autoSpaceDE w:val="0"/>
              <w:autoSpaceDN w:val="0"/>
              <w:adjustRightInd w:val="0"/>
              <w:contextualSpacing/>
              <w:rPr>
                <w:rFonts w:ascii="Times New Roman" w:hAnsi="Times New Roman" w:cs="Times New Roman"/>
                <w:sz w:val="24"/>
                <w:szCs w:val="24"/>
              </w:rPr>
            </w:pPr>
            <w:r w:rsidRPr="00BA1058">
              <w:rPr>
                <w:rFonts w:ascii="Times New Roman" w:hAnsi="Times New Roman" w:cs="Times New Roman"/>
                <w:sz w:val="24"/>
                <w:szCs w:val="24"/>
              </w:rPr>
              <w:t>Количество благоустроенных дворовых территорий</w:t>
            </w:r>
          </w:p>
        </w:tc>
        <w:tc>
          <w:tcPr>
            <w:tcW w:w="431" w:type="pct"/>
            <w:vAlign w:val="center"/>
          </w:tcPr>
          <w:p w:rsidR="00553FD2" w:rsidRPr="00BA1058" w:rsidRDefault="00553FD2" w:rsidP="00DC3DC9">
            <w:pPr>
              <w:widowControl w:val="0"/>
              <w:autoSpaceDE w:val="0"/>
              <w:autoSpaceDN w:val="0"/>
              <w:adjustRightInd w:val="0"/>
              <w:contextualSpacing/>
              <w:jc w:val="center"/>
              <w:rPr>
                <w:rFonts w:ascii="Times New Roman" w:hAnsi="Times New Roman" w:cs="Times New Roman"/>
                <w:sz w:val="24"/>
                <w:szCs w:val="24"/>
              </w:rPr>
            </w:pPr>
            <w:r w:rsidRPr="00BA1058">
              <w:rPr>
                <w:rFonts w:ascii="Times New Roman" w:hAnsi="Times New Roman" w:cs="Times New Roman"/>
                <w:sz w:val="24"/>
                <w:szCs w:val="24"/>
              </w:rPr>
              <w:t>ед.</w:t>
            </w:r>
          </w:p>
        </w:tc>
        <w:tc>
          <w:tcPr>
            <w:tcW w:w="680" w:type="pct"/>
            <w:vAlign w:val="center"/>
          </w:tcPr>
          <w:p w:rsidR="00553FD2" w:rsidRPr="00BA1058" w:rsidRDefault="00F10EF7" w:rsidP="00F10EF7">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w:t>
            </w:r>
          </w:p>
        </w:tc>
        <w:tc>
          <w:tcPr>
            <w:tcW w:w="658" w:type="pct"/>
            <w:vAlign w:val="center"/>
          </w:tcPr>
          <w:p w:rsidR="00553FD2" w:rsidRPr="00BA1058" w:rsidRDefault="00F10EF7" w:rsidP="00F10EF7">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91" w:type="pct"/>
            <w:vAlign w:val="center"/>
          </w:tcPr>
          <w:p w:rsidR="00553FD2" w:rsidRPr="00BA1058" w:rsidRDefault="00F10EF7" w:rsidP="00F10EF7">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59" w:type="pct"/>
            <w:vAlign w:val="center"/>
          </w:tcPr>
          <w:p w:rsidR="00553FD2" w:rsidRPr="00BA1058" w:rsidRDefault="00F10EF7" w:rsidP="00F10EF7">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59" w:type="pct"/>
            <w:vAlign w:val="center"/>
          </w:tcPr>
          <w:p w:rsidR="00553FD2" w:rsidRPr="00BA1058" w:rsidRDefault="00553FD2" w:rsidP="00DC3DC9">
            <w:pPr>
              <w:widowControl w:val="0"/>
              <w:autoSpaceDE w:val="0"/>
              <w:autoSpaceDN w:val="0"/>
              <w:adjustRightInd w:val="0"/>
              <w:contextualSpacing/>
              <w:jc w:val="center"/>
              <w:rPr>
                <w:rFonts w:ascii="Times New Roman" w:hAnsi="Times New Roman" w:cs="Times New Roman"/>
                <w:sz w:val="24"/>
                <w:szCs w:val="24"/>
              </w:rPr>
            </w:pPr>
            <w:r w:rsidRPr="00BA1058">
              <w:rPr>
                <w:rFonts w:ascii="Times New Roman" w:hAnsi="Times New Roman" w:cs="Times New Roman"/>
                <w:sz w:val="24"/>
                <w:szCs w:val="24"/>
              </w:rPr>
              <w:t>1</w:t>
            </w:r>
          </w:p>
        </w:tc>
      </w:tr>
    </w:tbl>
    <w:p w:rsidR="00553FD2" w:rsidRPr="00BA1058" w:rsidRDefault="00553FD2" w:rsidP="00553FD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B31BE9" w:rsidRPr="00BA1058" w:rsidRDefault="00B31BE9" w:rsidP="00B31BE9">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rPr>
      </w:pPr>
    </w:p>
    <w:p w:rsidR="00B31BE9" w:rsidRPr="00BA1058" w:rsidRDefault="00B31BE9" w:rsidP="00B31BE9">
      <w:pPr>
        <w:widowControl w:val="0"/>
        <w:numPr>
          <w:ilvl w:val="0"/>
          <w:numId w:val="24"/>
        </w:num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Обоснование ресурсного обеспечения П</w:t>
      </w:r>
      <w:r w:rsidR="00FF5453" w:rsidRPr="00BA1058">
        <w:rPr>
          <w:rFonts w:ascii="Times New Roman" w:eastAsia="Times New Roman" w:hAnsi="Times New Roman" w:cs="Times New Roman"/>
          <w:b/>
          <w:sz w:val="24"/>
          <w:szCs w:val="24"/>
        </w:rPr>
        <w:t>рограммы</w:t>
      </w:r>
      <w:r w:rsidRPr="00BA1058">
        <w:rPr>
          <w:rFonts w:ascii="Times New Roman" w:eastAsia="Times New Roman" w:hAnsi="Times New Roman" w:cs="Times New Roman"/>
          <w:b/>
          <w:sz w:val="24"/>
          <w:szCs w:val="24"/>
        </w:rPr>
        <w:t>.</w:t>
      </w:r>
    </w:p>
    <w:p w:rsidR="00B31BE9" w:rsidRPr="00BA1058" w:rsidRDefault="00B31BE9" w:rsidP="00B31BE9">
      <w:pPr>
        <w:widowControl w:val="0"/>
        <w:autoSpaceDE w:val="0"/>
        <w:autoSpaceDN w:val="0"/>
        <w:adjustRightInd w:val="0"/>
        <w:spacing w:after="0" w:line="240" w:lineRule="auto"/>
        <w:ind w:left="720"/>
        <w:outlineLvl w:val="1"/>
        <w:rPr>
          <w:rFonts w:ascii="Times New Roman" w:eastAsia="Times New Roman" w:hAnsi="Times New Roman" w:cs="Times New Roman"/>
          <w:b/>
          <w:sz w:val="24"/>
          <w:szCs w:val="24"/>
        </w:rPr>
      </w:pP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Реализацию Программы предполагается осуществить путем предоставления в установленном порядке субсидий из федерального и областного бюджетов бюджету муниципального образования сельское поселение Междуречье Кольского района Мурманской области. </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Субсидии предоставляются в целях оказания финансовой поддержки при исполнении расходных обязательств муниципальному образованию сельского поселения Междуречье Кольского района Мурманской области на поддержку программы  «Формирование современной городской среды муниципального образования сельского поселения Междуречье Кольского района Мурманской области на 201</w:t>
      </w:r>
      <w:r w:rsidR="00FF5453" w:rsidRPr="00BA1058">
        <w:rPr>
          <w:rFonts w:ascii="Times New Roman" w:eastAsia="Times New Roman" w:hAnsi="Times New Roman" w:cs="Times New Roman"/>
          <w:sz w:val="24"/>
          <w:szCs w:val="24"/>
        </w:rPr>
        <w:t>8-2022</w:t>
      </w:r>
      <w:r w:rsidRPr="00BA1058">
        <w:rPr>
          <w:rFonts w:ascii="Times New Roman" w:eastAsia="Times New Roman" w:hAnsi="Times New Roman" w:cs="Times New Roman"/>
          <w:sz w:val="24"/>
          <w:szCs w:val="24"/>
        </w:rPr>
        <w:t xml:space="preserve"> год</w:t>
      </w:r>
      <w:r w:rsidR="00FF5453" w:rsidRPr="00BA1058">
        <w:rPr>
          <w:rFonts w:ascii="Times New Roman" w:eastAsia="Times New Roman" w:hAnsi="Times New Roman" w:cs="Times New Roman"/>
          <w:sz w:val="24"/>
          <w:szCs w:val="24"/>
        </w:rPr>
        <w:t>ы</w:t>
      </w:r>
      <w:r w:rsidRPr="00BA1058">
        <w:rPr>
          <w:rFonts w:ascii="Times New Roman" w:eastAsia="Times New Roman" w:hAnsi="Times New Roman" w:cs="Times New Roman"/>
          <w:sz w:val="24"/>
          <w:szCs w:val="24"/>
        </w:rPr>
        <w:t xml:space="preserve">». </w:t>
      </w:r>
    </w:p>
    <w:p w:rsidR="00B31BE9" w:rsidRPr="00F10EF7"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 xml:space="preserve">Общий объем финансирования Программы  </w:t>
      </w:r>
      <w:r w:rsidR="00F10EF7" w:rsidRPr="00F10EF7">
        <w:rPr>
          <w:rFonts w:ascii="Times New Roman" w:eastAsia="Times New Roman" w:hAnsi="Times New Roman" w:cs="Times New Roman"/>
          <w:sz w:val="24"/>
          <w:szCs w:val="24"/>
        </w:rPr>
        <w:t xml:space="preserve">на 2018 год </w:t>
      </w:r>
      <w:r w:rsidRPr="00F10EF7">
        <w:rPr>
          <w:rFonts w:ascii="Times New Roman" w:eastAsia="Times New Roman" w:hAnsi="Times New Roman" w:cs="Times New Roman"/>
          <w:sz w:val="24"/>
          <w:szCs w:val="24"/>
        </w:rPr>
        <w:t>состав</w:t>
      </w:r>
      <w:r w:rsidR="00F10EF7" w:rsidRPr="00F10EF7">
        <w:rPr>
          <w:rFonts w:ascii="Times New Roman" w:eastAsia="Times New Roman" w:hAnsi="Times New Roman" w:cs="Times New Roman"/>
          <w:sz w:val="24"/>
          <w:szCs w:val="24"/>
        </w:rPr>
        <w:t>ит 851,6</w:t>
      </w:r>
      <w:r w:rsidRPr="00F10EF7">
        <w:rPr>
          <w:rFonts w:ascii="Times New Roman" w:eastAsia="Times New Roman" w:hAnsi="Times New Roman" w:cs="Times New Roman"/>
          <w:sz w:val="24"/>
          <w:szCs w:val="24"/>
        </w:rPr>
        <w:t xml:space="preserve"> тыс. руб., в том числе:</w:t>
      </w:r>
    </w:p>
    <w:p w:rsidR="00B31BE9" w:rsidRPr="00F10EF7"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 за счет средств федерального бюджета  –</w:t>
      </w:r>
      <w:r w:rsidR="00F10EF7" w:rsidRPr="00F10EF7">
        <w:rPr>
          <w:rFonts w:ascii="Times New Roman" w:eastAsia="Times New Roman" w:hAnsi="Times New Roman" w:cs="Times New Roman"/>
          <w:sz w:val="24"/>
          <w:szCs w:val="24"/>
        </w:rPr>
        <w:t>361,4</w:t>
      </w:r>
      <w:r w:rsidRPr="00F10EF7">
        <w:rPr>
          <w:rFonts w:ascii="Times New Roman" w:eastAsia="Times New Roman" w:hAnsi="Times New Roman" w:cs="Times New Roman"/>
          <w:sz w:val="24"/>
          <w:szCs w:val="24"/>
        </w:rPr>
        <w:t xml:space="preserve"> тыс. руб.;</w:t>
      </w:r>
    </w:p>
    <w:p w:rsidR="00B31BE9" w:rsidRPr="00F10EF7"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 за счет средств областного бюджета – 4</w:t>
      </w:r>
      <w:r w:rsidR="00F10EF7" w:rsidRPr="00F10EF7">
        <w:rPr>
          <w:rFonts w:ascii="Times New Roman" w:eastAsia="Times New Roman" w:hAnsi="Times New Roman" w:cs="Times New Roman"/>
          <w:sz w:val="24"/>
          <w:szCs w:val="24"/>
        </w:rPr>
        <w:t>47,6</w:t>
      </w:r>
      <w:r w:rsidRPr="00F10EF7">
        <w:rPr>
          <w:rFonts w:ascii="Times New Roman" w:eastAsia="Times New Roman" w:hAnsi="Times New Roman" w:cs="Times New Roman"/>
          <w:sz w:val="24"/>
          <w:szCs w:val="24"/>
        </w:rPr>
        <w:t xml:space="preserve"> тыс. руб.;</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 xml:space="preserve">- за счет средств местного бюджета – </w:t>
      </w:r>
      <w:r w:rsidR="00F10EF7" w:rsidRPr="00F10EF7">
        <w:rPr>
          <w:rFonts w:ascii="Times New Roman" w:eastAsia="Times New Roman" w:hAnsi="Times New Roman" w:cs="Times New Roman"/>
          <w:sz w:val="24"/>
          <w:szCs w:val="24"/>
        </w:rPr>
        <w:t>42,6</w:t>
      </w:r>
      <w:r w:rsidRPr="00F10EF7">
        <w:rPr>
          <w:rFonts w:ascii="Times New Roman" w:eastAsia="Times New Roman" w:hAnsi="Times New Roman" w:cs="Times New Roman"/>
          <w:sz w:val="24"/>
          <w:szCs w:val="24"/>
        </w:rPr>
        <w:t xml:space="preserve"> тыс. руб.</w:t>
      </w:r>
    </w:p>
    <w:p w:rsidR="00D258BF" w:rsidRPr="00BA1058" w:rsidRDefault="00D258BF" w:rsidP="00D258BF">
      <w:pPr>
        <w:autoSpaceDE w:val="0"/>
        <w:autoSpaceDN w:val="0"/>
        <w:adjustRightInd w:val="0"/>
        <w:ind w:firstLine="709"/>
        <w:jc w:val="both"/>
        <w:rPr>
          <w:rFonts w:ascii="Times New Roman" w:hAnsi="Times New Roman" w:cs="Times New Roman"/>
          <w:sz w:val="24"/>
          <w:szCs w:val="24"/>
        </w:rPr>
      </w:pPr>
      <w:r w:rsidRPr="00BA1058">
        <w:rPr>
          <w:rFonts w:ascii="Times New Roman" w:hAnsi="Times New Roman" w:cs="Times New Roman"/>
          <w:sz w:val="24"/>
          <w:szCs w:val="24"/>
        </w:rPr>
        <w:t>Данное мероприятие будет направлено на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w:t>
      </w:r>
    </w:p>
    <w:p w:rsidR="00D258BF" w:rsidRPr="00D85E3F" w:rsidRDefault="00D258BF" w:rsidP="00D85E3F">
      <w:pPr>
        <w:pStyle w:val="a3"/>
        <w:ind w:firstLine="708"/>
        <w:rPr>
          <w:rFonts w:ascii="Times New Roman" w:hAnsi="Times New Roman"/>
        </w:rPr>
      </w:pPr>
      <w:r w:rsidRPr="00D85E3F">
        <w:rPr>
          <w:rFonts w:ascii="Times New Roman" w:hAnsi="Times New Roman"/>
        </w:rPr>
        <w:t>Минимальный перечень работ включает в себя:</w:t>
      </w:r>
    </w:p>
    <w:p w:rsidR="00D258BF" w:rsidRPr="00D85E3F" w:rsidRDefault="00D258BF" w:rsidP="00D85E3F">
      <w:pPr>
        <w:pStyle w:val="a3"/>
        <w:ind w:firstLine="708"/>
        <w:rPr>
          <w:rFonts w:ascii="Times New Roman" w:hAnsi="Times New Roman"/>
        </w:rPr>
      </w:pPr>
      <w:r w:rsidRPr="00D85E3F">
        <w:rPr>
          <w:rFonts w:ascii="Times New Roman" w:hAnsi="Times New Roman"/>
        </w:rPr>
        <w:t>- ремонт дворовых проездов;</w:t>
      </w:r>
    </w:p>
    <w:p w:rsidR="00D258BF" w:rsidRPr="00D85E3F" w:rsidRDefault="00D258BF" w:rsidP="00D85E3F">
      <w:pPr>
        <w:pStyle w:val="a3"/>
        <w:ind w:firstLine="708"/>
        <w:rPr>
          <w:rFonts w:ascii="Times New Roman" w:hAnsi="Times New Roman"/>
        </w:rPr>
      </w:pPr>
      <w:r w:rsidRPr="00D85E3F">
        <w:rPr>
          <w:rFonts w:ascii="Times New Roman" w:hAnsi="Times New Roman"/>
        </w:rPr>
        <w:t>- ремонт элементов освещения дворовых территорий;</w:t>
      </w:r>
    </w:p>
    <w:p w:rsidR="00D258BF" w:rsidRPr="00D85E3F" w:rsidRDefault="00D258BF" w:rsidP="00D85E3F">
      <w:pPr>
        <w:pStyle w:val="a3"/>
        <w:ind w:firstLine="708"/>
        <w:rPr>
          <w:rFonts w:ascii="Times New Roman" w:hAnsi="Times New Roman"/>
        </w:rPr>
      </w:pPr>
      <w:r w:rsidRPr="00D85E3F">
        <w:rPr>
          <w:rFonts w:ascii="Times New Roman" w:hAnsi="Times New Roman"/>
        </w:rPr>
        <w:t>- установку скамеек;</w:t>
      </w:r>
    </w:p>
    <w:p w:rsidR="00D258BF" w:rsidRPr="00D85E3F" w:rsidRDefault="00D258BF" w:rsidP="00D85E3F">
      <w:pPr>
        <w:pStyle w:val="a3"/>
        <w:ind w:firstLine="708"/>
        <w:rPr>
          <w:rFonts w:ascii="Times New Roman" w:hAnsi="Times New Roman"/>
        </w:rPr>
      </w:pPr>
      <w:r w:rsidRPr="00D85E3F">
        <w:rPr>
          <w:rFonts w:ascii="Times New Roman" w:hAnsi="Times New Roman"/>
        </w:rPr>
        <w:t xml:space="preserve">- установку урн для мусора. </w:t>
      </w:r>
    </w:p>
    <w:p w:rsidR="00D258BF" w:rsidRPr="00D85E3F" w:rsidRDefault="00D258BF" w:rsidP="00D85E3F">
      <w:pPr>
        <w:pStyle w:val="a3"/>
        <w:ind w:firstLine="708"/>
        <w:rPr>
          <w:rFonts w:ascii="Times New Roman" w:hAnsi="Times New Roman"/>
        </w:rPr>
      </w:pPr>
      <w:r w:rsidRPr="00D85E3F">
        <w:rPr>
          <w:rFonts w:ascii="Times New Roman" w:hAnsi="Times New Roman"/>
        </w:rPr>
        <w:t>Дополнительный перечень включает в себя:</w:t>
      </w:r>
    </w:p>
    <w:p w:rsidR="00D258BF" w:rsidRPr="00D85E3F" w:rsidRDefault="00D258BF" w:rsidP="00D85E3F">
      <w:pPr>
        <w:pStyle w:val="a3"/>
        <w:ind w:firstLine="708"/>
        <w:rPr>
          <w:rFonts w:ascii="Times New Roman" w:hAnsi="Times New Roman"/>
        </w:rPr>
      </w:pPr>
      <w:r w:rsidRPr="00D85E3F">
        <w:rPr>
          <w:rFonts w:ascii="Times New Roman" w:hAnsi="Times New Roman"/>
        </w:rPr>
        <w:t>- устройство и ремонт ограждений различного функционального назначения;</w:t>
      </w:r>
    </w:p>
    <w:p w:rsidR="00D258BF" w:rsidRPr="00BA1058" w:rsidRDefault="00D258BF" w:rsidP="00D258BF">
      <w:pPr>
        <w:autoSpaceDE w:val="0"/>
        <w:autoSpaceDN w:val="0"/>
        <w:adjustRightInd w:val="0"/>
        <w:spacing w:line="240" w:lineRule="auto"/>
        <w:ind w:firstLine="709"/>
        <w:jc w:val="both"/>
        <w:rPr>
          <w:rFonts w:ascii="Times New Roman" w:hAnsi="Times New Roman" w:cs="Times New Roman"/>
          <w:sz w:val="24"/>
          <w:szCs w:val="24"/>
        </w:rPr>
      </w:pPr>
      <w:r w:rsidRPr="00D85E3F">
        <w:rPr>
          <w:rFonts w:ascii="Times New Roman" w:hAnsi="Times New Roman" w:cs="Times New Roman"/>
          <w:sz w:val="24"/>
          <w:szCs w:val="24"/>
        </w:rPr>
        <w:t>- устройство и ремонт дворовых тротуаров и пешеходных дорожек</w:t>
      </w:r>
      <w:r w:rsidRPr="00BA1058">
        <w:rPr>
          <w:rFonts w:ascii="Times New Roman" w:hAnsi="Times New Roman" w:cs="Times New Roman"/>
          <w:sz w:val="24"/>
          <w:szCs w:val="24"/>
        </w:rPr>
        <w:t>;</w:t>
      </w:r>
    </w:p>
    <w:p w:rsidR="0022072C" w:rsidRPr="00BA1058" w:rsidRDefault="0022072C" w:rsidP="0022072C">
      <w:pPr>
        <w:jc w:val="right"/>
        <w:rPr>
          <w:rFonts w:ascii="Times New Roman" w:hAnsi="Times New Roman" w:cs="Times New Roman"/>
          <w:sz w:val="24"/>
          <w:szCs w:val="24"/>
        </w:rPr>
      </w:pPr>
      <w:r w:rsidRPr="00BA1058">
        <w:rPr>
          <w:rFonts w:ascii="Times New Roman" w:hAnsi="Times New Roman" w:cs="Times New Roman"/>
          <w:sz w:val="24"/>
          <w:szCs w:val="24"/>
        </w:rPr>
        <w:lastRenderedPageBreak/>
        <w:t>Таблица 2</w:t>
      </w:r>
    </w:p>
    <w:p w:rsidR="007C764A" w:rsidRPr="00BA1058" w:rsidRDefault="007C764A"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C764A" w:rsidRPr="00BA1058" w:rsidRDefault="007C764A" w:rsidP="007C764A">
      <w:pPr>
        <w:pStyle w:val="a3"/>
        <w:jc w:val="center"/>
        <w:rPr>
          <w:rFonts w:ascii="Times New Roman" w:hAnsi="Times New Roman"/>
          <w:b/>
          <w:caps/>
          <w:sz w:val="24"/>
          <w:szCs w:val="24"/>
        </w:rPr>
      </w:pPr>
      <w:r w:rsidRPr="00BA1058">
        <w:rPr>
          <w:rFonts w:ascii="Times New Roman" w:hAnsi="Times New Roman"/>
          <w:b/>
          <w:caps/>
          <w:sz w:val="24"/>
          <w:szCs w:val="24"/>
        </w:rPr>
        <w:t>Нормативная стоимость (единичные расценки)</w:t>
      </w:r>
    </w:p>
    <w:p w:rsidR="007C764A" w:rsidRPr="00BA1058" w:rsidRDefault="007C764A" w:rsidP="007C764A">
      <w:pPr>
        <w:pStyle w:val="a3"/>
        <w:jc w:val="center"/>
        <w:rPr>
          <w:rFonts w:ascii="Times New Roman" w:hAnsi="Times New Roman"/>
          <w:b/>
          <w:sz w:val="24"/>
          <w:szCs w:val="24"/>
        </w:rPr>
      </w:pPr>
      <w:r w:rsidRPr="00BA1058">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7C764A" w:rsidRPr="00BA1058" w:rsidRDefault="007C764A" w:rsidP="007C764A">
      <w:pPr>
        <w:pStyle w:val="a3"/>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0"/>
        <w:gridCol w:w="5209"/>
        <w:gridCol w:w="15"/>
        <w:gridCol w:w="11"/>
        <w:gridCol w:w="1480"/>
        <w:gridCol w:w="2053"/>
      </w:tblGrid>
      <w:tr w:rsidR="007C764A" w:rsidRPr="00BA1058" w:rsidTr="00DC3DC9">
        <w:trPr>
          <w:trHeight w:val="575"/>
        </w:trPr>
        <w:tc>
          <w:tcPr>
            <w:tcW w:w="696" w:type="dxa"/>
            <w:gridSpan w:val="2"/>
            <w:vAlign w:val="center"/>
          </w:tcPr>
          <w:p w:rsidR="007C764A" w:rsidRPr="00BA1058" w:rsidRDefault="007C764A" w:rsidP="004A78D5">
            <w:pPr>
              <w:ind w:right="-512"/>
              <w:rPr>
                <w:rFonts w:ascii="Times New Roman" w:hAnsi="Times New Roman" w:cs="Times New Roman"/>
                <w:sz w:val="24"/>
                <w:szCs w:val="24"/>
              </w:rPr>
            </w:pPr>
            <w:r w:rsidRPr="00BA1058">
              <w:rPr>
                <w:rFonts w:ascii="Times New Roman" w:hAnsi="Times New Roman" w:cs="Times New Roman"/>
                <w:sz w:val="24"/>
                <w:szCs w:val="24"/>
              </w:rPr>
              <w:t>№</w:t>
            </w:r>
          </w:p>
          <w:p w:rsidR="007C764A" w:rsidRPr="00BA1058" w:rsidRDefault="007C764A" w:rsidP="004A78D5">
            <w:pPr>
              <w:ind w:right="-512"/>
              <w:rPr>
                <w:rFonts w:ascii="Times New Roman" w:hAnsi="Times New Roman" w:cs="Times New Roman"/>
                <w:sz w:val="24"/>
                <w:szCs w:val="24"/>
              </w:rPr>
            </w:pPr>
            <w:proofErr w:type="gramStart"/>
            <w:r w:rsidRPr="00BA1058">
              <w:rPr>
                <w:rFonts w:ascii="Times New Roman" w:hAnsi="Times New Roman" w:cs="Times New Roman"/>
                <w:sz w:val="24"/>
                <w:szCs w:val="24"/>
              </w:rPr>
              <w:t>п</w:t>
            </w:r>
            <w:proofErr w:type="gramEnd"/>
            <w:r w:rsidRPr="00BA1058">
              <w:rPr>
                <w:rFonts w:ascii="Times New Roman" w:hAnsi="Times New Roman" w:cs="Times New Roman"/>
                <w:sz w:val="24"/>
                <w:szCs w:val="24"/>
              </w:rPr>
              <w:t>/п</w:t>
            </w:r>
          </w:p>
        </w:tc>
        <w:tc>
          <w:tcPr>
            <w:tcW w:w="5235" w:type="dxa"/>
            <w:gridSpan w:val="3"/>
            <w:vAlign w:val="center"/>
          </w:tcPr>
          <w:p w:rsidR="007C764A" w:rsidRPr="00BA1058" w:rsidRDefault="007C764A" w:rsidP="004A78D5">
            <w:pPr>
              <w:jc w:val="center"/>
              <w:rPr>
                <w:rFonts w:ascii="Times New Roman" w:hAnsi="Times New Roman" w:cs="Times New Roman"/>
                <w:sz w:val="24"/>
                <w:szCs w:val="24"/>
              </w:rPr>
            </w:pPr>
            <w:r w:rsidRPr="00BA1058">
              <w:rPr>
                <w:rFonts w:ascii="Times New Roman" w:hAnsi="Times New Roman" w:cs="Times New Roman"/>
                <w:sz w:val="24"/>
                <w:szCs w:val="24"/>
              </w:rPr>
              <w:t>Наименование работ</w:t>
            </w:r>
          </w:p>
        </w:tc>
        <w:tc>
          <w:tcPr>
            <w:tcW w:w="1480" w:type="dxa"/>
            <w:vAlign w:val="center"/>
          </w:tcPr>
          <w:p w:rsidR="007C764A" w:rsidRPr="00BA1058" w:rsidRDefault="007C764A" w:rsidP="004A78D5">
            <w:pPr>
              <w:ind w:firstLine="15"/>
              <w:jc w:val="center"/>
              <w:rPr>
                <w:rFonts w:ascii="Times New Roman" w:hAnsi="Times New Roman" w:cs="Times New Roman"/>
                <w:sz w:val="24"/>
                <w:szCs w:val="24"/>
              </w:rPr>
            </w:pPr>
            <w:r w:rsidRPr="00BA1058">
              <w:rPr>
                <w:rFonts w:ascii="Times New Roman" w:hAnsi="Times New Roman" w:cs="Times New Roman"/>
                <w:sz w:val="24"/>
                <w:szCs w:val="24"/>
              </w:rPr>
              <w:t>Единица измерения</w:t>
            </w:r>
          </w:p>
        </w:tc>
        <w:tc>
          <w:tcPr>
            <w:tcW w:w="2053" w:type="dxa"/>
            <w:vAlign w:val="center"/>
          </w:tcPr>
          <w:p w:rsidR="007C764A" w:rsidRPr="00BA1058" w:rsidRDefault="007C764A" w:rsidP="00DC3DC9">
            <w:pPr>
              <w:ind w:firstLine="15"/>
              <w:jc w:val="center"/>
              <w:rPr>
                <w:rFonts w:ascii="Times New Roman" w:hAnsi="Times New Roman" w:cs="Times New Roman"/>
                <w:sz w:val="24"/>
                <w:szCs w:val="24"/>
              </w:rPr>
            </w:pPr>
            <w:r w:rsidRPr="00BA1058">
              <w:rPr>
                <w:rFonts w:ascii="Times New Roman" w:hAnsi="Times New Roman" w:cs="Times New Roman"/>
                <w:sz w:val="24"/>
                <w:szCs w:val="24"/>
              </w:rPr>
              <w:t>Стоимость работ в ценах 1 кв. 2018 - рублей</w:t>
            </w:r>
          </w:p>
        </w:tc>
      </w:tr>
      <w:tr w:rsidR="007C764A" w:rsidRPr="00BA1058" w:rsidTr="00DC3DC9">
        <w:trPr>
          <w:trHeight w:val="575"/>
        </w:trPr>
        <w:tc>
          <w:tcPr>
            <w:tcW w:w="696" w:type="dxa"/>
            <w:gridSpan w:val="2"/>
          </w:tcPr>
          <w:p w:rsidR="007C764A" w:rsidRPr="00BA1058" w:rsidRDefault="007C764A" w:rsidP="004A78D5">
            <w:pPr>
              <w:ind w:right="-512"/>
              <w:rPr>
                <w:rFonts w:ascii="Times New Roman" w:hAnsi="Times New Roman" w:cs="Times New Roman"/>
                <w:b/>
                <w:sz w:val="24"/>
                <w:szCs w:val="24"/>
              </w:rPr>
            </w:pPr>
          </w:p>
        </w:tc>
        <w:tc>
          <w:tcPr>
            <w:tcW w:w="8768" w:type="dxa"/>
            <w:gridSpan w:val="5"/>
          </w:tcPr>
          <w:p w:rsidR="007C764A" w:rsidRPr="00BA1058" w:rsidRDefault="007C764A" w:rsidP="004A78D5">
            <w:pPr>
              <w:pStyle w:val="a3"/>
              <w:numPr>
                <w:ilvl w:val="0"/>
                <w:numId w:val="15"/>
              </w:numPr>
              <w:suppressAutoHyphens w:val="0"/>
              <w:ind w:left="0" w:firstLine="12"/>
              <w:jc w:val="center"/>
              <w:rPr>
                <w:rFonts w:ascii="Times New Roman" w:hAnsi="Times New Roman"/>
                <w:b/>
                <w:sz w:val="24"/>
                <w:szCs w:val="24"/>
              </w:rPr>
            </w:pPr>
            <w:r w:rsidRPr="00BA1058">
              <w:rPr>
                <w:rFonts w:ascii="Times New Roman" w:hAnsi="Times New Roman"/>
                <w:b/>
                <w:sz w:val="24"/>
                <w:szCs w:val="24"/>
              </w:rPr>
              <w:t>Нормативная стоимость (единичные расценки)</w:t>
            </w:r>
          </w:p>
          <w:p w:rsidR="007C764A" w:rsidRPr="00BA1058" w:rsidRDefault="007C764A" w:rsidP="004A78D5">
            <w:pPr>
              <w:ind w:firstLine="12"/>
              <w:jc w:val="center"/>
              <w:rPr>
                <w:rFonts w:ascii="Times New Roman" w:hAnsi="Times New Roman" w:cs="Times New Roman"/>
                <w:b/>
                <w:sz w:val="24"/>
                <w:szCs w:val="24"/>
              </w:rPr>
            </w:pPr>
            <w:r w:rsidRPr="00BA1058">
              <w:rPr>
                <w:rFonts w:ascii="Times New Roman" w:hAnsi="Times New Roman" w:cs="Times New Roman"/>
                <w:b/>
                <w:sz w:val="24"/>
                <w:szCs w:val="24"/>
              </w:rPr>
              <w:t>работ по благоустройству дворовых территорий, входящих в минимальный перечень видов работ по благоустройству дворовых территорий</w:t>
            </w:r>
          </w:p>
        </w:tc>
      </w:tr>
      <w:tr w:rsidR="007C764A" w:rsidRPr="00BA1058" w:rsidTr="00DC3DC9">
        <w:tc>
          <w:tcPr>
            <w:tcW w:w="696" w:type="dxa"/>
            <w:gridSpan w:val="2"/>
            <w:vAlign w:val="center"/>
          </w:tcPr>
          <w:p w:rsidR="007C764A" w:rsidRPr="00D85E3F" w:rsidRDefault="007C764A" w:rsidP="004A78D5">
            <w:pPr>
              <w:numPr>
                <w:ilvl w:val="0"/>
                <w:numId w:val="14"/>
              </w:numPr>
              <w:spacing w:after="0" w:line="240" w:lineRule="auto"/>
              <w:ind w:left="0" w:firstLine="0"/>
              <w:jc w:val="center"/>
              <w:rPr>
                <w:rFonts w:ascii="Times New Roman" w:hAnsi="Times New Roman" w:cs="Times New Roman"/>
              </w:rPr>
            </w:pPr>
          </w:p>
        </w:tc>
        <w:tc>
          <w:tcPr>
            <w:tcW w:w="5235" w:type="dxa"/>
            <w:gridSpan w:val="3"/>
            <w:vAlign w:val="center"/>
          </w:tcPr>
          <w:p w:rsidR="007C764A" w:rsidRPr="00D85E3F" w:rsidRDefault="007C764A" w:rsidP="004A78D5">
            <w:pPr>
              <w:rPr>
                <w:rFonts w:ascii="Times New Roman" w:hAnsi="Times New Roman" w:cs="Times New Roman"/>
                <w:i/>
              </w:rPr>
            </w:pPr>
            <w:r w:rsidRPr="00D85E3F">
              <w:rPr>
                <w:rFonts w:ascii="Times New Roman" w:hAnsi="Times New Roman" w:cs="Times New Roman"/>
              </w:rPr>
              <w:t>Ремонт дворовых проездов</w:t>
            </w:r>
          </w:p>
        </w:tc>
        <w:tc>
          <w:tcPr>
            <w:tcW w:w="1480" w:type="dxa"/>
            <w:vAlign w:val="center"/>
          </w:tcPr>
          <w:p w:rsidR="007C764A" w:rsidRPr="00D85E3F" w:rsidRDefault="007C764A" w:rsidP="004A78D5">
            <w:pPr>
              <w:jc w:val="center"/>
              <w:rPr>
                <w:rFonts w:ascii="Times New Roman" w:hAnsi="Times New Roman" w:cs="Times New Roman"/>
              </w:rPr>
            </w:pPr>
            <w:proofErr w:type="spellStart"/>
            <w:r w:rsidRPr="00D85E3F">
              <w:rPr>
                <w:rFonts w:ascii="Times New Roman" w:hAnsi="Times New Roman" w:cs="Times New Roman"/>
              </w:rPr>
              <w:t>кв.м</w:t>
            </w:r>
            <w:proofErr w:type="spellEnd"/>
            <w:r w:rsidRPr="00D85E3F">
              <w:rPr>
                <w:rFonts w:ascii="Times New Roman" w:hAnsi="Times New Roman" w:cs="Times New Roman"/>
              </w:rPr>
              <w:t>.</w:t>
            </w:r>
          </w:p>
        </w:tc>
        <w:tc>
          <w:tcPr>
            <w:tcW w:w="2053" w:type="dxa"/>
            <w:vAlign w:val="center"/>
          </w:tcPr>
          <w:p w:rsidR="007C764A" w:rsidRPr="00D85E3F" w:rsidRDefault="00DC3DC9" w:rsidP="00DC3DC9">
            <w:pPr>
              <w:jc w:val="center"/>
              <w:rPr>
                <w:rFonts w:ascii="Times New Roman" w:hAnsi="Times New Roman" w:cs="Times New Roman"/>
              </w:rPr>
            </w:pPr>
            <w:r w:rsidRPr="00D85E3F">
              <w:rPr>
                <w:rFonts w:ascii="Times New Roman" w:hAnsi="Times New Roman" w:cs="Times New Roman"/>
              </w:rPr>
              <w:t>1697,4</w:t>
            </w:r>
          </w:p>
        </w:tc>
      </w:tr>
      <w:tr w:rsidR="00DC3DC9" w:rsidRPr="00BA1058" w:rsidTr="00DC3DC9">
        <w:tc>
          <w:tcPr>
            <w:tcW w:w="696" w:type="dxa"/>
            <w:gridSpan w:val="2"/>
            <w:vAlign w:val="center"/>
          </w:tcPr>
          <w:p w:rsidR="00DC3DC9" w:rsidRPr="00D85E3F" w:rsidRDefault="00DC3DC9" w:rsidP="00DC3DC9">
            <w:pPr>
              <w:numPr>
                <w:ilvl w:val="0"/>
                <w:numId w:val="14"/>
              </w:numPr>
              <w:spacing w:after="0" w:line="240" w:lineRule="auto"/>
              <w:ind w:left="0" w:firstLine="0"/>
              <w:jc w:val="center"/>
              <w:rPr>
                <w:rFonts w:ascii="Times New Roman" w:hAnsi="Times New Roman" w:cs="Times New Roman"/>
              </w:rPr>
            </w:pPr>
          </w:p>
        </w:tc>
        <w:tc>
          <w:tcPr>
            <w:tcW w:w="5224" w:type="dxa"/>
            <w:gridSpan w:val="2"/>
            <w:vAlign w:val="center"/>
          </w:tcPr>
          <w:p w:rsidR="00DC3DC9" w:rsidRPr="00D85E3F" w:rsidRDefault="00DC3DC9" w:rsidP="00DC3DC9">
            <w:pPr>
              <w:rPr>
                <w:rFonts w:ascii="Times New Roman" w:hAnsi="Times New Roman" w:cs="Times New Roman"/>
                <w:i/>
              </w:rPr>
            </w:pPr>
            <w:r w:rsidRPr="00D85E3F">
              <w:rPr>
                <w:rFonts w:ascii="Times New Roman" w:hAnsi="Times New Roman" w:cs="Times New Roman"/>
              </w:rPr>
              <w:t>Обеспечение освещения дворовых территорий</w:t>
            </w:r>
          </w:p>
        </w:tc>
        <w:tc>
          <w:tcPr>
            <w:tcW w:w="1491" w:type="dxa"/>
            <w:gridSpan w:val="2"/>
            <w:vAlign w:val="center"/>
          </w:tcPr>
          <w:p w:rsidR="00DC3DC9" w:rsidRPr="00D85E3F" w:rsidRDefault="00DC3DC9" w:rsidP="00DC3DC9">
            <w:pPr>
              <w:jc w:val="center"/>
              <w:rPr>
                <w:rFonts w:ascii="Times New Roman" w:hAnsi="Times New Roman" w:cs="Times New Roman"/>
              </w:rPr>
            </w:pPr>
            <w:r w:rsidRPr="00D85E3F">
              <w:rPr>
                <w:rFonts w:ascii="Times New Roman" w:hAnsi="Times New Roman" w:cs="Times New Roman"/>
              </w:rPr>
              <w:t>Установка 1 элемента освещения</w:t>
            </w:r>
          </w:p>
        </w:tc>
        <w:tc>
          <w:tcPr>
            <w:tcW w:w="2053" w:type="dxa"/>
            <w:vAlign w:val="center"/>
          </w:tcPr>
          <w:p w:rsidR="00DC3DC9" w:rsidRPr="00D85E3F" w:rsidRDefault="00DC3DC9" w:rsidP="00DC3DC9">
            <w:pPr>
              <w:jc w:val="center"/>
              <w:rPr>
                <w:rFonts w:ascii="Times New Roman" w:hAnsi="Times New Roman" w:cs="Times New Roman"/>
              </w:rPr>
            </w:pPr>
            <w:r w:rsidRPr="00D85E3F">
              <w:rPr>
                <w:rFonts w:ascii="Times New Roman" w:hAnsi="Times New Roman" w:cs="Times New Roman"/>
              </w:rPr>
              <w:t>17107,2</w:t>
            </w:r>
          </w:p>
        </w:tc>
      </w:tr>
      <w:tr w:rsidR="00DC3DC9" w:rsidRPr="00BA1058" w:rsidTr="00DC3DC9">
        <w:tc>
          <w:tcPr>
            <w:tcW w:w="696" w:type="dxa"/>
            <w:gridSpan w:val="2"/>
            <w:vAlign w:val="center"/>
          </w:tcPr>
          <w:p w:rsidR="00DC3DC9" w:rsidRPr="00D85E3F" w:rsidRDefault="00DC3DC9" w:rsidP="00DC3DC9">
            <w:pPr>
              <w:numPr>
                <w:ilvl w:val="0"/>
                <w:numId w:val="14"/>
              </w:numPr>
              <w:spacing w:after="0" w:line="240" w:lineRule="auto"/>
              <w:ind w:left="0" w:firstLine="0"/>
              <w:jc w:val="center"/>
              <w:rPr>
                <w:rFonts w:ascii="Times New Roman" w:hAnsi="Times New Roman" w:cs="Times New Roman"/>
              </w:rPr>
            </w:pPr>
          </w:p>
        </w:tc>
        <w:tc>
          <w:tcPr>
            <w:tcW w:w="5224" w:type="dxa"/>
            <w:gridSpan w:val="2"/>
            <w:vAlign w:val="center"/>
          </w:tcPr>
          <w:p w:rsidR="00DC3DC9" w:rsidRPr="00D85E3F" w:rsidRDefault="00F23EDF" w:rsidP="00DC3DC9">
            <w:pPr>
              <w:rPr>
                <w:rFonts w:ascii="Times New Roman" w:hAnsi="Times New Roman" w:cs="Times New Roman"/>
              </w:rPr>
            </w:pPr>
            <w:r w:rsidRPr="00D85E3F">
              <w:rPr>
                <w:rFonts w:ascii="Times New Roman" w:hAnsi="Times New Roman" w:cs="Times New Roman"/>
              </w:rPr>
              <w:t>Установка скамеек</w:t>
            </w:r>
          </w:p>
        </w:tc>
        <w:tc>
          <w:tcPr>
            <w:tcW w:w="1491" w:type="dxa"/>
            <w:gridSpan w:val="2"/>
            <w:vAlign w:val="center"/>
          </w:tcPr>
          <w:p w:rsidR="00DC3DC9" w:rsidRPr="00D85E3F" w:rsidRDefault="00F23EDF" w:rsidP="00DC3DC9">
            <w:pPr>
              <w:ind w:firstLine="15"/>
              <w:jc w:val="center"/>
              <w:rPr>
                <w:rFonts w:ascii="Times New Roman" w:hAnsi="Times New Roman" w:cs="Times New Roman"/>
              </w:rPr>
            </w:pPr>
            <w:r w:rsidRPr="00D85E3F">
              <w:rPr>
                <w:rFonts w:ascii="Times New Roman" w:hAnsi="Times New Roman" w:cs="Times New Roman"/>
              </w:rPr>
              <w:t>шт.</w:t>
            </w:r>
          </w:p>
        </w:tc>
        <w:tc>
          <w:tcPr>
            <w:tcW w:w="2053" w:type="dxa"/>
            <w:vAlign w:val="center"/>
          </w:tcPr>
          <w:p w:rsidR="00DC3DC9" w:rsidRPr="00D85E3F" w:rsidRDefault="00F23EDF" w:rsidP="00DC3DC9">
            <w:pPr>
              <w:ind w:firstLine="15"/>
              <w:jc w:val="center"/>
              <w:rPr>
                <w:rFonts w:ascii="Times New Roman" w:hAnsi="Times New Roman" w:cs="Times New Roman"/>
              </w:rPr>
            </w:pPr>
            <w:r w:rsidRPr="00D85E3F">
              <w:rPr>
                <w:rFonts w:ascii="Times New Roman" w:hAnsi="Times New Roman" w:cs="Times New Roman"/>
              </w:rPr>
              <w:t>16450,0</w:t>
            </w:r>
          </w:p>
        </w:tc>
      </w:tr>
      <w:tr w:rsidR="00DC3DC9" w:rsidRPr="00BA1058" w:rsidTr="00DC3DC9">
        <w:tc>
          <w:tcPr>
            <w:tcW w:w="696" w:type="dxa"/>
            <w:gridSpan w:val="2"/>
            <w:vAlign w:val="center"/>
          </w:tcPr>
          <w:p w:rsidR="00DC3DC9" w:rsidRPr="00D85E3F" w:rsidRDefault="00DC3DC9" w:rsidP="00DC3DC9">
            <w:pPr>
              <w:numPr>
                <w:ilvl w:val="0"/>
                <w:numId w:val="14"/>
              </w:numPr>
              <w:spacing w:after="0" w:line="240" w:lineRule="auto"/>
              <w:ind w:left="0" w:firstLine="0"/>
              <w:jc w:val="center"/>
              <w:rPr>
                <w:rFonts w:ascii="Times New Roman" w:hAnsi="Times New Roman" w:cs="Times New Roman"/>
              </w:rPr>
            </w:pPr>
          </w:p>
        </w:tc>
        <w:tc>
          <w:tcPr>
            <w:tcW w:w="5224" w:type="dxa"/>
            <w:gridSpan w:val="2"/>
            <w:vAlign w:val="center"/>
          </w:tcPr>
          <w:p w:rsidR="00DC3DC9" w:rsidRPr="00D85E3F" w:rsidRDefault="00DC3DC9" w:rsidP="00DC3DC9">
            <w:pPr>
              <w:rPr>
                <w:rFonts w:ascii="Times New Roman" w:hAnsi="Times New Roman" w:cs="Times New Roman"/>
              </w:rPr>
            </w:pPr>
            <w:r w:rsidRPr="00D85E3F">
              <w:rPr>
                <w:rFonts w:ascii="Times New Roman" w:hAnsi="Times New Roman" w:cs="Times New Roman"/>
              </w:rPr>
              <w:t>Установка урн</w:t>
            </w:r>
          </w:p>
        </w:tc>
        <w:tc>
          <w:tcPr>
            <w:tcW w:w="1491" w:type="dxa"/>
            <w:gridSpan w:val="2"/>
            <w:vAlign w:val="center"/>
          </w:tcPr>
          <w:p w:rsidR="00DC3DC9" w:rsidRPr="00D85E3F" w:rsidRDefault="00DC3DC9" w:rsidP="00DC3DC9">
            <w:pPr>
              <w:ind w:firstLine="15"/>
              <w:jc w:val="center"/>
              <w:rPr>
                <w:rFonts w:ascii="Times New Roman" w:hAnsi="Times New Roman" w:cs="Times New Roman"/>
              </w:rPr>
            </w:pPr>
            <w:r w:rsidRPr="00D85E3F">
              <w:rPr>
                <w:rFonts w:ascii="Times New Roman" w:hAnsi="Times New Roman" w:cs="Times New Roman"/>
              </w:rPr>
              <w:t>шт.</w:t>
            </w:r>
          </w:p>
        </w:tc>
        <w:tc>
          <w:tcPr>
            <w:tcW w:w="2053" w:type="dxa"/>
            <w:vAlign w:val="center"/>
          </w:tcPr>
          <w:p w:rsidR="00DC3DC9" w:rsidRPr="00D85E3F" w:rsidRDefault="00DC3DC9" w:rsidP="00DC3DC9">
            <w:pPr>
              <w:ind w:firstLine="15"/>
              <w:jc w:val="center"/>
              <w:rPr>
                <w:rFonts w:ascii="Times New Roman" w:hAnsi="Times New Roman" w:cs="Times New Roman"/>
              </w:rPr>
            </w:pPr>
            <w:r w:rsidRPr="00D85E3F">
              <w:rPr>
                <w:rFonts w:ascii="Times New Roman" w:hAnsi="Times New Roman" w:cs="Times New Roman"/>
              </w:rPr>
              <w:t>4 010,0</w:t>
            </w:r>
          </w:p>
        </w:tc>
      </w:tr>
      <w:tr w:rsidR="00DC3DC9" w:rsidRPr="00BA1058" w:rsidTr="00DC3DC9">
        <w:tc>
          <w:tcPr>
            <w:tcW w:w="696" w:type="dxa"/>
            <w:gridSpan w:val="2"/>
            <w:vAlign w:val="center"/>
          </w:tcPr>
          <w:p w:rsidR="00DC3DC9" w:rsidRPr="00BA1058" w:rsidRDefault="00DC3DC9" w:rsidP="00DC3DC9">
            <w:pPr>
              <w:jc w:val="center"/>
              <w:rPr>
                <w:rFonts w:ascii="Times New Roman" w:hAnsi="Times New Roman" w:cs="Times New Roman"/>
                <w:b/>
                <w:sz w:val="24"/>
                <w:szCs w:val="24"/>
                <w:lang w:val="en-US"/>
              </w:rPr>
            </w:pPr>
          </w:p>
        </w:tc>
        <w:tc>
          <w:tcPr>
            <w:tcW w:w="8768" w:type="dxa"/>
            <w:gridSpan w:val="5"/>
            <w:vAlign w:val="center"/>
          </w:tcPr>
          <w:p w:rsidR="00DC3DC9" w:rsidRPr="00BA1058" w:rsidRDefault="00DC3DC9" w:rsidP="00DC3DC9">
            <w:pPr>
              <w:pStyle w:val="a3"/>
              <w:numPr>
                <w:ilvl w:val="0"/>
                <w:numId w:val="15"/>
              </w:numPr>
              <w:suppressAutoHyphens w:val="0"/>
              <w:ind w:left="0" w:firstLine="12"/>
              <w:jc w:val="center"/>
              <w:rPr>
                <w:rFonts w:ascii="Times New Roman" w:hAnsi="Times New Roman"/>
                <w:b/>
                <w:sz w:val="24"/>
                <w:szCs w:val="24"/>
              </w:rPr>
            </w:pPr>
            <w:r w:rsidRPr="00BA1058">
              <w:rPr>
                <w:rFonts w:ascii="Times New Roman" w:hAnsi="Times New Roman"/>
                <w:b/>
                <w:sz w:val="24"/>
                <w:szCs w:val="24"/>
              </w:rPr>
              <w:t xml:space="preserve"> Нормативная стоимость (единичные расценки)</w:t>
            </w:r>
          </w:p>
          <w:p w:rsidR="00DC3DC9" w:rsidRPr="00BA1058" w:rsidRDefault="00DC3DC9" w:rsidP="00DC3DC9">
            <w:pPr>
              <w:pStyle w:val="a3"/>
              <w:ind w:firstLine="12"/>
              <w:jc w:val="center"/>
              <w:rPr>
                <w:rFonts w:ascii="Times New Roman" w:hAnsi="Times New Roman"/>
                <w:sz w:val="24"/>
                <w:szCs w:val="24"/>
              </w:rPr>
            </w:pPr>
            <w:r w:rsidRPr="00BA1058">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DC3DC9" w:rsidRPr="00D85E3F" w:rsidTr="00DC3DC9">
        <w:tc>
          <w:tcPr>
            <w:tcW w:w="686" w:type="dxa"/>
            <w:vAlign w:val="center"/>
          </w:tcPr>
          <w:p w:rsidR="00DC3DC9" w:rsidRPr="00D85E3F" w:rsidRDefault="00DC3DC9" w:rsidP="00F23EDF">
            <w:pPr>
              <w:numPr>
                <w:ilvl w:val="0"/>
                <w:numId w:val="14"/>
              </w:numPr>
              <w:spacing w:after="0" w:line="240" w:lineRule="auto"/>
              <w:ind w:left="0" w:firstLine="0"/>
              <w:rPr>
                <w:rFonts w:ascii="Times New Roman" w:hAnsi="Times New Roman" w:cs="Times New Roman"/>
              </w:rPr>
            </w:pPr>
          </w:p>
        </w:tc>
        <w:tc>
          <w:tcPr>
            <w:tcW w:w="5219" w:type="dxa"/>
            <w:gridSpan w:val="2"/>
            <w:vAlign w:val="center"/>
          </w:tcPr>
          <w:p w:rsidR="00DC3DC9" w:rsidRPr="00D85E3F" w:rsidRDefault="00DC3DC9" w:rsidP="00DC3DC9">
            <w:pPr>
              <w:ind w:firstLine="18"/>
              <w:rPr>
                <w:rFonts w:ascii="Times New Roman" w:hAnsi="Times New Roman" w:cs="Times New Roman"/>
              </w:rPr>
            </w:pPr>
            <w:r w:rsidRPr="00D85E3F">
              <w:rPr>
                <w:rFonts w:ascii="Times New Roman" w:hAnsi="Times New Roman" w:cs="Times New Roman"/>
              </w:rPr>
              <w:t>Устройство и ремонт ограждений различного функционального назначения</w:t>
            </w:r>
          </w:p>
        </w:tc>
        <w:tc>
          <w:tcPr>
            <w:tcW w:w="1506" w:type="dxa"/>
            <w:gridSpan w:val="3"/>
            <w:vAlign w:val="center"/>
          </w:tcPr>
          <w:p w:rsidR="00DC3DC9" w:rsidRPr="00D85E3F" w:rsidRDefault="00DC3DC9" w:rsidP="00DC3DC9">
            <w:pPr>
              <w:ind w:firstLine="18"/>
              <w:jc w:val="center"/>
              <w:rPr>
                <w:rFonts w:ascii="Times New Roman" w:hAnsi="Times New Roman" w:cs="Times New Roman"/>
              </w:rPr>
            </w:pPr>
            <w:proofErr w:type="spellStart"/>
            <w:r w:rsidRPr="00D85E3F">
              <w:rPr>
                <w:rFonts w:ascii="Times New Roman" w:hAnsi="Times New Roman" w:cs="Times New Roman"/>
              </w:rPr>
              <w:t>п.</w:t>
            </w:r>
            <w:proofErr w:type="gramStart"/>
            <w:r w:rsidRPr="00D85E3F">
              <w:rPr>
                <w:rFonts w:ascii="Times New Roman" w:hAnsi="Times New Roman" w:cs="Times New Roman"/>
              </w:rPr>
              <w:t>м</w:t>
            </w:r>
            <w:proofErr w:type="spellEnd"/>
            <w:proofErr w:type="gramEnd"/>
            <w:r w:rsidRPr="00D85E3F">
              <w:rPr>
                <w:rFonts w:ascii="Times New Roman" w:hAnsi="Times New Roman" w:cs="Times New Roman"/>
              </w:rPr>
              <w:t>.</w:t>
            </w:r>
          </w:p>
        </w:tc>
        <w:tc>
          <w:tcPr>
            <w:tcW w:w="2053" w:type="dxa"/>
            <w:vAlign w:val="center"/>
          </w:tcPr>
          <w:p w:rsidR="00DC3DC9" w:rsidRPr="00D85E3F" w:rsidRDefault="00DC3DC9" w:rsidP="00DC3DC9">
            <w:pPr>
              <w:ind w:firstLine="18"/>
              <w:jc w:val="center"/>
              <w:rPr>
                <w:rFonts w:ascii="Times New Roman" w:hAnsi="Times New Roman" w:cs="Times New Roman"/>
              </w:rPr>
            </w:pPr>
            <w:r w:rsidRPr="00D85E3F">
              <w:rPr>
                <w:rFonts w:ascii="Times New Roman" w:hAnsi="Times New Roman" w:cs="Times New Roman"/>
              </w:rPr>
              <w:t>8 248,0</w:t>
            </w:r>
          </w:p>
        </w:tc>
      </w:tr>
      <w:tr w:rsidR="00DC3DC9" w:rsidRPr="00D85E3F" w:rsidTr="00DC3DC9">
        <w:tc>
          <w:tcPr>
            <w:tcW w:w="686" w:type="dxa"/>
            <w:vAlign w:val="center"/>
          </w:tcPr>
          <w:p w:rsidR="00DC3DC9" w:rsidRPr="00D85E3F" w:rsidRDefault="00DC3DC9" w:rsidP="00DC3DC9">
            <w:pPr>
              <w:numPr>
                <w:ilvl w:val="0"/>
                <w:numId w:val="14"/>
              </w:numPr>
              <w:spacing w:after="0" w:line="240" w:lineRule="auto"/>
              <w:ind w:left="0" w:firstLine="0"/>
              <w:jc w:val="center"/>
              <w:rPr>
                <w:rFonts w:ascii="Times New Roman" w:hAnsi="Times New Roman" w:cs="Times New Roman"/>
              </w:rPr>
            </w:pPr>
          </w:p>
        </w:tc>
        <w:tc>
          <w:tcPr>
            <w:tcW w:w="5219" w:type="dxa"/>
            <w:gridSpan w:val="2"/>
            <w:vAlign w:val="center"/>
          </w:tcPr>
          <w:p w:rsidR="00DC3DC9" w:rsidRPr="00D85E3F" w:rsidRDefault="00DC3DC9" w:rsidP="00DC3DC9">
            <w:pPr>
              <w:ind w:firstLine="18"/>
              <w:rPr>
                <w:rFonts w:ascii="Times New Roman" w:hAnsi="Times New Roman" w:cs="Times New Roman"/>
              </w:rPr>
            </w:pPr>
            <w:r w:rsidRPr="00D85E3F">
              <w:rPr>
                <w:rFonts w:ascii="Times New Roman" w:hAnsi="Times New Roman" w:cs="Times New Roman"/>
              </w:rPr>
              <w:t>Устройство и ремонт дворовых тротуаров и пешеходных дорожек</w:t>
            </w:r>
          </w:p>
        </w:tc>
        <w:tc>
          <w:tcPr>
            <w:tcW w:w="1506" w:type="dxa"/>
            <w:gridSpan w:val="3"/>
            <w:vAlign w:val="center"/>
          </w:tcPr>
          <w:p w:rsidR="00DC3DC9" w:rsidRPr="00D85E3F" w:rsidRDefault="00DC3DC9" w:rsidP="00DC3DC9">
            <w:pPr>
              <w:ind w:firstLine="18"/>
              <w:jc w:val="center"/>
              <w:rPr>
                <w:rFonts w:ascii="Times New Roman" w:hAnsi="Times New Roman" w:cs="Times New Roman"/>
              </w:rPr>
            </w:pPr>
            <w:proofErr w:type="spellStart"/>
            <w:r w:rsidRPr="00D85E3F">
              <w:rPr>
                <w:rFonts w:ascii="Times New Roman" w:hAnsi="Times New Roman" w:cs="Times New Roman"/>
              </w:rPr>
              <w:t>кв</w:t>
            </w:r>
            <w:proofErr w:type="gramStart"/>
            <w:r w:rsidRPr="00D85E3F">
              <w:rPr>
                <w:rFonts w:ascii="Times New Roman" w:hAnsi="Times New Roman" w:cs="Times New Roman"/>
              </w:rPr>
              <w:t>.м</w:t>
            </w:r>
            <w:proofErr w:type="spellEnd"/>
            <w:proofErr w:type="gramEnd"/>
          </w:p>
        </w:tc>
        <w:tc>
          <w:tcPr>
            <w:tcW w:w="2053" w:type="dxa"/>
            <w:vAlign w:val="center"/>
          </w:tcPr>
          <w:p w:rsidR="00DC3DC9" w:rsidRPr="00D85E3F" w:rsidRDefault="00DC3DC9" w:rsidP="00DC3DC9">
            <w:pPr>
              <w:ind w:firstLine="18"/>
              <w:jc w:val="center"/>
              <w:rPr>
                <w:rFonts w:ascii="Times New Roman" w:hAnsi="Times New Roman" w:cs="Times New Roman"/>
              </w:rPr>
            </w:pPr>
            <w:r w:rsidRPr="00D85E3F">
              <w:rPr>
                <w:rFonts w:ascii="Times New Roman" w:hAnsi="Times New Roman" w:cs="Times New Roman"/>
              </w:rPr>
              <w:t>2 380,9</w:t>
            </w:r>
          </w:p>
        </w:tc>
      </w:tr>
    </w:tbl>
    <w:p w:rsidR="00B31BE9" w:rsidRPr="00D85E3F"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rPr>
      </w:pPr>
    </w:p>
    <w:p w:rsidR="00B31BE9" w:rsidRPr="00BA1058" w:rsidRDefault="00B31BE9" w:rsidP="00B31BE9">
      <w:pPr>
        <w:widowControl w:val="0"/>
        <w:autoSpaceDE w:val="0"/>
        <w:autoSpaceDN w:val="0"/>
        <w:adjustRightInd w:val="0"/>
        <w:spacing w:after="0" w:line="240" w:lineRule="auto"/>
        <w:ind w:left="2136" w:firstLine="696"/>
        <w:outlineLvl w:val="1"/>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5. Механизм реализации Программы</w:t>
      </w:r>
    </w:p>
    <w:p w:rsidR="00B31BE9" w:rsidRPr="00BA1058" w:rsidRDefault="00B31BE9" w:rsidP="00B31BE9">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rPr>
      </w:pPr>
    </w:p>
    <w:p w:rsidR="00B31BE9" w:rsidRPr="00BA1058" w:rsidRDefault="00B31BE9" w:rsidP="00B31BE9">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Механизм реализации Программы определяется администрацией муниципального образования сельское поселение Междуречье Кольского района Мурманской области и предусматривает проведение организационных мероприятий, обеспечивающих выполнение Программы.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Заказчик Программы: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отвечает за реализацию мероприятий Программы, целевое и эффективное использование средств областного и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представляет в установленном порядке отчеты о ходе финансирования и реализации соответствующих мероприятий Программы.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Исполнители Программы</w:t>
      </w:r>
      <w:proofErr w:type="gramStart"/>
      <w:r w:rsidRPr="00BA1058">
        <w:rPr>
          <w:rFonts w:ascii="Times New Roman" w:eastAsia="Times New Roman" w:hAnsi="Times New Roman" w:cs="Times New Roman"/>
          <w:sz w:val="24"/>
          <w:szCs w:val="24"/>
        </w:rPr>
        <w:t xml:space="preserve"> :</w:t>
      </w:r>
      <w:proofErr w:type="gramEnd"/>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несут ответственность за реализацию мероприятий Программы;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обеспечивают согласованность действий Заказчика Программы по подготовке и реализации программных мероприятий;</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представляют в установленном порядке отчеты о ходе финансирования и реализации </w:t>
      </w:r>
      <w:r w:rsidRPr="00BA1058">
        <w:rPr>
          <w:rFonts w:ascii="Times New Roman" w:eastAsia="Times New Roman" w:hAnsi="Times New Roman" w:cs="Times New Roman"/>
          <w:sz w:val="24"/>
          <w:szCs w:val="24"/>
        </w:rPr>
        <w:lastRenderedPageBreak/>
        <w:t>мероприятий П</w:t>
      </w:r>
      <w:r w:rsidR="00FF5453" w:rsidRPr="00BA1058">
        <w:rPr>
          <w:rFonts w:ascii="Times New Roman" w:eastAsia="Times New Roman" w:hAnsi="Times New Roman" w:cs="Times New Roman"/>
          <w:sz w:val="24"/>
          <w:szCs w:val="24"/>
        </w:rPr>
        <w:t>ро</w:t>
      </w:r>
      <w:r w:rsidRPr="00BA1058">
        <w:rPr>
          <w:rFonts w:ascii="Times New Roman" w:eastAsia="Times New Roman" w:hAnsi="Times New Roman" w:cs="Times New Roman"/>
          <w:sz w:val="24"/>
          <w:szCs w:val="24"/>
        </w:rPr>
        <w:t>граммы.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Программа разработана для реализации на территории муниципального образования </w:t>
      </w:r>
      <w:proofErr w:type="spellStart"/>
      <w:r w:rsidRPr="00BA1058">
        <w:rPr>
          <w:rFonts w:ascii="Times New Roman" w:eastAsia="Times New Roman" w:hAnsi="Times New Roman" w:cs="Times New Roman"/>
          <w:sz w:val="24"/>
          <w:szCs w:val="24"/>
        </w:rPr>
        <w:t>с.п</w:t>
      </w:r>
      <w:proofErr w:type="spellEnd"/>
      <w:r w:rsidRPr="00BA1058">
        <w:rPr>
          <w:rFonts w:ascii="Times New Roman" w:eastAsia="Times New Roman" w:hAnsi="Times New Roman" w:cs="Times New Roman"/>
          <w:sz w:val="24"/>
          <w:szCs w:val="24"/>
        </w:rPr>
        <w:t>. Междуречье приоритетного проекта «Формирова</w:t>
      </w:r>
      <w:r w:rsidR="00F23EDF" w:rsidRPr="00BA1058">
        <w:rPr>
          <w:rFonts w:ascii="Times New Roman" w:eastAsia="Times New Roman" w:hAnsi="Times New Roman" w:cs="Times New Roman"/>
          <w:sz w:val="24"/>
          <w:szCs w:val="24"/>
        </w:rPr>
        <w:t>ние комфортной городской среды»,</w:t>
      </w:r>
      <w:r w:rsidRPr="00BA1058">
        <w:rPr>
          <w:rFonts w:ascii="Times New Roman" w:eastAsia="Times New Roman" w:hAnsi="Times New Roman" w:cs="Times New Roman"/>
          <w:sz w:val="24"/>
          <w:szCs w:val="24"/>
        </w:rPr>
        <w:t xml:space="preserve">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31BE9" w:rsidRPr="00BA1058"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B31BE9" w:rsidRPr="00BA1058" w:rsidRDefault="00B31BE9" w:rsidP="0011730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6. Оценка социально-экономической эффективности реализации</w:t>
      </w:r>
    </w:p>
    <w:p w:rsidR="00B31BE9" w:rsidRPr="00BA1058" w:rsidRDefault="00B31BE9" w:rsidP="0011730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Программы</w:t>
      </w:r>
    </w:p>
    <w:p w:rsidR="00B31BE9" w:rsidRPr="00BA1058" w:rsidRDefault="00B31BE9" w:rsidP="00B31BE9">
      <w:pPr>
        <w:widowControl w:val="0"/>
        <w:autoSpaceDE w:val="0"/>
        <w:autoSpaceDN w:val="0"/>
        <w:adjustRightInd w:val="0"/>
        <w:spacing w:after="0" w:line="240" w:lineRule="auto"/>
        <w:ind w:left="2124"/>
        <w:jc w:val="center"/>
        <w:outlineLvl w:val="1"/>
        <w:rPr>
          <w:rFonts w:ascii="Times New Roman" w:eastAsia="Times New Roman" w:hAnsi="Times New Roman" w:cs="Times New Roman"/>
          <w:b/>
          <w:sz w:val="24"/>
          <w:szCs w:val="24"/>
        </w:rPr>
      </w:pPr>
    </w:p>
    <w:p w:rsidR="00B31BE9" w:rsidRPr="00D85E3F"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5E3F">
        <w:rPr>
          <w:rFonts w:ascii="Times New Roman" w:eastAsia="Times New Roman" w:hAnsi="Times New Roman" w:cs="Times New Roman"/>
          <w:sz w:val="24"/>
          <w:szCs w:val="24"/>
        </w:rPr>
        <w:t>Реализация запланированных мероприятий в 201</w:t>
      </w:r>
      <w:r w:rsidR="00342E65" w:rsidRPr="00D85E3F">
        <w:rPr>
          <w:rFonts w:ascii="Times New Roman" w:eastAsia="Times New Roman" w:hAnsi="Times New Roman" w:cs="Times New Roman"/>
          <w:sz w:val="24"/>
          <w:szCs w:val="24"/>
        </w:rPr>
        <w:t xml:space="preserve">8-2022 годах </w:t>
      </w:r>
      <w:r w:rsidRPr="00D85E3F">
        <w:rPr>
          <w:rFonts w:ascii="Times New Roman" w:eastAsia="Times New Roman" w:hAnsi="Times New Roman" w:cs="Times New Roman"/>
          <w:sz w:val="24"/>
          <w:szCs w:val="24"/>
        </w:rPr>
        <w:t xml:space="preserve"> позволит удовлетворить большую часть обращений граждан о неудовлетворительном техническом состоянии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B31BE9" w:rsidRPr="00D85E3F" w:rsidRDefault="00B31BE9" w:rsidP="00B31BE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5E3F">
        <w:rPr>
          <w:rFonts w:ascii="Times New Roman" w:eastAsia="Times New Roman" w:hAnsi="Times New Roman" w:cs="Times New Roman"/>
          <w:sz w:val="24"/>
          <w:szCs w:val="24"/>
        </w:rPr>
        <w:t>Индикатором эффективности реализации программы  следует считать повышение социальной и экономической привлекательности муниципального образования сельское поселение Междуречье Кольского района Мурманской области.</w:t>
      </w:r>
    </w:p>
    <w:p w:rsidR="00D85E3F" w:rsidRPr="00D85E3F" w:rsidRDefault="00C53B98" w:rsidP="00D85E3F">
      <w:pPr>
        <w:autoSpaceDE w:val="0"/>
        <w:autoSpaceDN w:val="0"/>
        <w:adjustRightInd w:val="0"/>
        <w:ind w:firstLine="709"/>
        <w:jc w:val="both"/>
        <w:rPr>
          <w:rFonts w:ascii="Times New Roman" w:hAnsi="Times New Roman" w:cs="Times New Roman"/>
          <w:sz w:val="24"/>
          <w:szCs w:val="24"/>
        </w:rPr>
      </w:pPr>
      <w:r w:rsidRPr="00D85E3F">
        <w:rPr>
          <w:rFonts w:ascii="Times New Roman" w:hAnsi="Times New Roman" w:cs="Times New Roman"/>
          <w:sz w:val="24"/>
          <w:szCs w:val="24"/>
        </w:rPr>
        <w:t>Благоустройство наиболее посещаемых общественных территорий</w:t>
      </w:r>
      <w:r w:rsidR="00754BD5" w:rsidRPr="00D85E3F">
        <w:rPr>
          <w:rFonts w:ascii="Times New Roman" w:hAnsi="Times New Roman" w:cs="Times New Roman"/>
          <w:sz w:val="24"/>
          <w:szCs w:val="24"/>
        </w:rPr>
        <w:t xml:space="preserve"> (мест массового посещения людей)</w:t>
      </w:r>
      <w:r w:rsidRPr="00D85E3F">
        <w:rPr>
          <w:rFonts w:ascii="Times New Roman" w:hAnsi="Times New Roman" w:cs="Times New Roman"/>
          <w:sz w:val="24"/>
          <w:szCs w:val="24"/>
        </w:rPr>
        <w:t xml:space="preserve"> подразумевает: ремонт асфальтобетонного покрытия тротуара (укладка плитки), </w:t>
      </w:r>
      <w:r w:rsidR="00550927" w:rsidRPr="00D85E3F">
        <w:rPr>
          <w:rFonts w:ascii="Times New Roman" w:hAnsi="Times New Roman" w:cs="Times New Roman"/>
          <w:sz w:val="24"/>
          <w:szCs w:val="24"/>
        </w:rPr>
        <w:t>бордюрного камня</w:t>
      </w:r>
      <w:r w:rsidRPr="00D85E3F">
        <w:rPr>
          <w:rFonts w:ascii="Times New Roman" w:hAnsi="Times New Roman" w:cs="Times New Roman"/>
          <w:sz w:val="24"/>
          <w:szCs w:val="24"/>
        </w:rPr>
        <w:t xml:space="preserve">, </w:t>
      </w:r>
      <w:r w:rsidR="00550927" w:rsidRPr="00D85E3F">
        <w:rPr>
          <w:rFonts w:ascii="Times New Roman" w:hAnsi="Times New Roman" w:cs="Times New Roman"/>
          <w:sz w:val="24"/>
          <w:szCs w:val="24"/>
        </w:rPr>
        <w:t>устройство освещения</w:t>
      </w:r>
      <w:r w:rsidRPr="00D85E3F">
        <w:rPr>
          <w:rFonts w:ascii="Times New Roman" w:hAnsi="Times New Roman" w:cs="Times New Roman"/>
          <w:sz w:val="24"/>
          <w:szCs w:val="24"/>
        </w:rPr>
        <w:t xml:space="preserve">, установка скамеек и урн для </w:t>
      </w:r>
      <w:r w:rsidR="00F04130" w:rsidRPr="00D85E3F">
        <w:rPr>
          <w:rFonts w:ascii="Times New Roman" w:hAnsi="Times New Roman" w:cs="Times New Roman"/>
          <w:sz w:val="24"/>
          <w:szCs w:val="24"/>
        </w:rPr>
        <w:t>мусора, ремонт ограждений</w:t>
      </w:r>
      <w:r w:rsidR="00F4755F" w:rsidRPr="00D85E3F">
        <w:rPr>
          <w:rFonts w:ascii="Times New Roman" w:hAnsi="Times New Roman" w:cs="Times New Roman"/>
          <w:sz w:val="24"/>
          <w:szCs w:val="24"/>
        </w:rPr>
        <w:t xml:space="preserve">. </w:t>
      </w:r>
    </w:p>
    <w:p w:rsidR="00F4755F" w:rsidRPr="00D85E3F" w:rsidRDefault="00F4755F" w:rsidP="00D85E3F">
      <w:pPr>
        <w:autoSpaceDE w:val="0"/>
        <w:autoSpaceDN w:val="0"/>
        <w:adjustRightInd w:val="0"/>
        <w:ind w:firstLine="709"/>
        <w:jc w:val="both"/>
        <w:rPr>
          <w:rFonts w:ascii="Times New Roman" w:hAnsi="Times New Roman" w:cs="Times New Roman"/>
          <w:sz w:val="24"/>
          <w:szCs w:val="24"/>
        </w:rPr>
      </w:pPr>
      <w:r w:rsidRPr="00D85E3F">
        <w:rPr>
          <w:rFonts w:ascii="Times New Roman" w:hAnsi="Times New Roman" w:cs="Times New Roman"/>
          <w:sz w:val="24"/>
          <w:szCs w:val="24"/>
        </w:rPr>
        <w:t xml:space="preserve">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 </w:t>
      </w:r>
    </w:p>
    <w:p w:rsidR="00D621E7" w:rsidRPr="00D85E3F" w:rsidRDefault="00F4755F" w:rsidP="00D621E7">
      <w:pPr>
        <w:autoSpaceDE w:val="0"/>
        <w:autoSpaceDN w:val="0"/>
        <w:adjustRightInd w:val="0"/>
        <w:ind w:firstLine="709"/>
        <w:jc w:val="both"/>
        <w:rPr>
          <w:rFonts w:ascii="Times New Roman" w:hAnsi="Times New Roman" w:cs="Times New Roman"/>
          <w:sz w:val="24"/>
          <w:szCs w:val="24"/>
        </w:rPr>
      </w:pPr>
      <w:r w:rsidRPr="00D85E3F">
        <w:rPr>
          <w:rFonts w:ascii="Times New Roman" w:hAnsi="Times New Roman" w:cs="Times New Roman"/>
          <w:sz w:val="24"/>
          <w:szCs w:val="24"/>
        </w:rPr>
        <w:t xml:space="preserve">Перечень </w:t>
      </w:r>
      <w:r w:rsidR="00D621E7" w:rsidRPr="00D85E3F">
        <w:rPr>
          <w:rFonts w:ascii="Times New Roman" w:hAnsi="Times New Roman" w:cs="Times New Roman"/>
          <w:sz w:val="24"/>
          <w:szCs w:val="24"/>
        </w:rPr>
        <w:t xml:space="preserve">дворовых территорий многоквартирных домов, </w:t>
      </w:r>
      <w:r w:rsidRPr="00D85E3F">
        <w:rPr>
          <w:rFonts w:ascii="Times New Roman" w:hAnsi="Times New Roman" w:cs="Times New Roman"/>
          <w:sz w:val="24"/>
          <w:szCs w:val="24"/>
        </w:rPr>
        <w:t xml:space="preserve">общественных территорий, подлежащих благоустройству в 2018 – 2022 годы, с перечнем видов работ, планируемых к выполнению, приведен в </w:t>
      </w:r>
      <w:r w:rsidR="00F23EDF" w:rsidRPr="00D85E3F">
        <w:rPr>
          <w:rFonts w:ascii="Times New Roman" w:hAnsi="Times New Roman" w:cs="Times New Roman"/>
          <w:sz w:val="24"/>
          <w:szCs w:val="24"/>
        </w:rPr>
        <w:t xml:space="preserve">приложении 4 </w:t>
      </w:r>
      <w:r w:rsidRPr="00D85E3F">
        <w:rPr>
          <w:rFonts w:ascii="Times New Roman" w:hAnsi="Times New Roman" w:cs="Times New Roman"/>
          <w:sz w:val="24"/>
          <w:szCs w:val="24"/>
        </w:rPr>
        <w:t>к настоящей Программе.</w:t>
      </w:r>
    </w:p>
    <w:p w:rsidR="00C53B98" w:rsidRPr="00BA1058" w:rsidRDefault="00C53B98" w:rsidP="00C53B98">
      <w:pPr>
        <w:autoSpaceDE w:val="0"/>
        <w:autoSpaceDN w:val="0"/>
        <w:adjustRightInd w:val="0"/>
        <w:ind w:firstLine="709"/>
        <w:jc w:val="both"/>
        <w:rPr>
          <w:rFonts w:ascii="Times New Roman" w:hAnsi="Times New Roman" w:cs="Times New Roman"/>
          <w:sz w:val="24"/>
          <w:szCs w:val="24"/>
        </w:rPr>
      </w:pPr>
      <w:r w:rsidRPr="00D85E3F">
        <w:rPr>
          <w:rFonts w:ascii="Times New Roman" w:hAnsi="Times New Roman" w:cs="Times New Roman"/>
          <w:sz w:val="24"/>
          <w:szCs w:val="24"/>
        </w:rPr>
        <w:t>Адресный перечень дворовых территорий и наиболее посещаемых общественных территорий формируется по результатам поступивших предложений заинтересованных лиц</w:t>
      </w:r>
      <w:r w:rsidRPr="00BA1058">
        <w:rPr>
          <w:rFonts w:ascii="Times New Roman" w:hAnsi="Times New Roman" w:cs="Times New Roman"/>
          <w:sz w:val="24"/>
          <w:szCs w:val="24"/>
        </w:rPr>
        <w:t>.</w:t>
      </w:r>
    </w:p>
    <w:tbl>
      <w:tblPr>
        <w:tblStyle w:val="a9"/>
        <w:tblW w:w="1427" w:type="pct"/>
        <w:tblInd w:w="11165" w:type="dxa"/>
        <w:tblLayout w:type="fixed"/>
        <w:tblLook w:val="04A0" w:firstRow="1" w:lastRow="0" w:firstColumn="1" w:lastColumn="0" w:noHBand="0" w:noVBand="1"/>
      </w:tblPr>
      <w:tblGrid>
        <w:gridCol w:w="2893"/>
      </w:tblGrid>
      <w:tr w:rsidR="007C08CF" w:rsidRPr="00BA1058" w:rsidTr="00C3475D">
        <w:tc>
          <w:tcPr>
            <w:tcW w:w="5000" w:type="pct"/>
            <w:tcBorders>
              <w:top w:val="nil"/>
              <w:left w:val="nil"/>
              <w:bottom w:val="nil"/>
              <w:right w:val="nil"/>
            </w:tcBorders>
          </w:tcPr>
          <w:p w:rsidR="007C08CF" w:rsidRPr="00BA1058" w:rsidRDefault="00A114F8" w:rsidP="00167120">
            <w:pPr>
              <w:shd w:val="clear" w:color="auto" w:fill="FFFFFF"/>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 муниципальную программу без решения заинтересованных лиц не допускается</w:t>
            </w:r>
            <w:proofErr w:type="gramStart"/>
            <w:r w:rsidRPr="00BA1058">
              <w:rPr>
                <w:rFonts w:ascii="Times New Roman" w:hAnsi="Times New Roman" w:cs="Times New Roman"/>
                <w:sz w:val="24"/>
                <w:szCs w:val="24"/>
              </w:rPr>
              <w:t>.</w:t>
            </w:r>
            <w:proofErr w:type="gramEnd"/>
            <w:r w:rsidRPr="00BA1058">
              <w:rPr>
                <w:rFonts w:ascii="Times New Roman" w:hAnsi="Times New Roman" w:cs="Times New Roman"/>
                <w:sz w:val="24"/>
                <w:szCs w:val="24"/>
              </w:rPr>
              <w:t xml:space="preserve"> </w:t>
            </w:r>
            <w:proofErr w:type="gramStart"/>
            <w:r w:rsidR="00550927" w:rsidRPr="00BA1058">
              <w:rPr>
                <w:rFonts w:ascii="Times New Roman" w:hAnsi="Times New Roman" w:cs="Times New Roman"/>
                <w:sz w:val="24"/>
                <w:szCs w:val="24"/>
                <w:highlight w:val="yellow"/>
              </w:rPr>
              <w:t>т</w:t>
            </w:r>
            <w:proofErr w:type="gramEnd"/>
            <w:r w:rsidR="00550927" w:rsidRPr="00BA1058">
              <w:rPr>
                <w:rFonts w:ascii="Times New Roman" w:hAnsi="Times New Roman" w:cs="Times New Roman"/>
                <w:sz w:val="24"/>
                <w:szCs w:val="24"/>
                <w:highlight w:val="yellow"/>
              </w:rPr>
              <w:t>ам массового посещения людей включенных</w:t>
            </w:r>
            <w:r w:rsidRPr="00BA1058">
              <w:rPr>
                <w:rFonts w:ascii="Times New Roman" w:hAnsi="Times New Roman" w:cs="Times New Roman"/>
                <w:sz w:val="24"/>
                <w:szCs w:val="24"/>
                <w:highlight w:val="yellow"/>
              </w:rPr>
              <w:t xml:space="preserve"> в муници</w:t>
            </w:r>
            <w:r w:rsidR="00550927" w:rsidRPr="00BA1058">
              <w:rPr>
                <w:rFonts w:ascii="Times New Roman" w:hAnsi="Times New Roman" w:cs="Times New Roman"/>
                <w:sz w:val="24"/>
                <w:szCs w:val="24"/>
                <w:highlight w:val="yellow"/>
              </w:rPr>
              <w:t>пальную программу, подготавливаются и утверждаю</w:t>
            </w:r>
            <w:r w:rsidRPr="00BA1058">
              <w:rPr>
                <w:rFonts w:ascii="Times New Roman" w:hAnsi="Times New Roman" w:cs="Times New Roman"/>
                <w:sz w:val="24"/>
                <w:szCs w:val="24"/>
                <w:highlight w:val="yellow"/>
              </w:rPr>
              <w:t>тся (с учетом обсуждения с представителями заинтересованных лиц) дизайн – проект</w:t>
            </w:r>
            <w:r w:rsidR="00550927" w:rsidRPr="00BA1058">
              <w:rPr>
                <w:rFonts w:ascii="Times New Roman" w:hAnsi="Times New Roman" w:cs="Times New Roman"/>
                <w:sz w:val="24"/>
                <w:szCs w:val="24"/>
                <w:highlight w:val="yellow"/>
              </w:rPr>
              <w:t>ы</w:t>
            </w:r>
            <w:r w:rsidRPr="00BA1058">
              <w:rPr>
                <w:rFonts w:ascii="Times New Roman" w:hAnsi="Times New Roman" w:cs="Times New Roman"/>
                <w:sz w:val="24"/>
                <w:szCs w:val="24"/>
                <w:highlight w:val="yellow"/>
              </w:rPr>
              <w:t xml:space="preserve"> в соответствии с Порядком </w:t>
            </w:r>
            <w:r w:rsidRPr="00BA1058">
              <w:rPr>
                <w:rFonts w:ascii="Times New Roman" w:hAnsi="Times New Roman" w:cs="Times New Roman"/>
                <w:bCs/>
                <w:sz w:val="24"/>
                <w:szCs w:val="24"/>
                <w:highlight w:val="yellow"/>
              </w:rPr>
              <w:t xml:space="preserve">разработки, обсуждения с заинтересованными лицами и утверждения дизайн-проектов благоустройства </w:t>
            </w:r>
            <w:r w:rsidRPr="00BA1058">
              <w:rPr>
                <w:rFonts w:ascii="Times New Roman" w:hAnsi="Times New Roman" w:cs="Times New Roman"/>
                <w:bCs/>
                <w:sz w:val="24"/>
                <w:szCs w:val="24"/>
                <w:highlight w:val="yellow"/>
              </w:rPr>
              <w:lastRenderedPageBreak/>
              <w:t>дворовых территорий, мест массового посещения людей,  включаемых в муниципальную программу  «Формирование современной го</w:t>
            </w:r>
            <w:r w:rsidR="00F04130" w:rsidRPr="00BA1058">
              <w:rPr>
                <w:rFonts w:ascii="Times New Roman" w:hAnsi="Times New Roman" w:cs="Times New Roman"/>
                <w:bCs/>
                <w:sz w:val="24"/>
                <w:szCs w:val="24"/>
                <w:highlight w:val="yellow"/>
              </w:rPr>
              <w:t xml:space="preserve">родской среды на территории МО </w:t>
            </w:r>
            <w:r w:rsidRPr="00BA1058">
              <w:rPr>
                <w:rFonts w:ascii="Times New Roman" w:hAnsi="Times New Roman" w:cs="Times New Roman"/>
                <w:bCs/>
                <w:sz w:val="24"/>
                <w:szCs w:val="24"/>
                <w:highlight w:val="yellow"/>
              </w:rPr>
              <w:t>сельско</w:t>
            </w:r>
            <w:r w:rsidR="00F04130" w:rsidRPr="00BA1058">
              <w:rPr>
                <w:rFonts w:ascii="Times New Roman" w:hAnsi="Times New Roman" w:cs="Times New Roman"/>
                <w:bCs/>
                <w:sz w:val="24"/>
                <w:szCs w:val="24"/>
                <w:highlight w:val="yellow"/>
              </w:rPr>
              <w:t>го</w:t>
            </w:r>
            <w:r w:rsidRPr="00BA1058">
              <w:rPr>
                <w:rFonts w:ascii="Times New Roman" w:hAnsi="Times New Roman" w:cs="Times New Roman"/>
                <w:bCs/>
                <w:sz w:val="24"/>
                <w:szCs w:val="24"/>
                <w:highlight w:val="yellow"/>
              </w:rPr>
              <w:t xml:space="preserve"> поселени</w:t>
            </w:r>
            <w:r w:rsidR="00F04130" w:rsidRPr="00BA1058">
              <w:rPr>
                <w:rFonts w:ascii="Times New Roman" w:hAnsi="Times New Roman" w:cs="Times New Roman"/>
                <w:bCs/>
                <w:sz w:val="24"/>
                <w:szCs w:val="24"/>
                <w:highlight w:val="yellow"/>
              </w:rPr>
              <w:t>я Междуречье</w:t>
            </w:r>
            <w:r w:rsidRPr="00BA1058">
              <w:rPr>
                <w:rFonts w:ascii="Times New Roman" w:hAnsi="Times New Roman" w:cs="Times New Roman"/>
                <w:bCs/>
                <w:sz w:val="24"/>
                <w:szCs w:val="24"/>
                <w:highlight w:val="yellow"/>
              </w:rPr>
              <w:t xml:space="preserve"> на 2018-2022 годы»</w:t>
            </w:r>
            <w:r w:rsidRPr="00BA1058">
              <w:rPr>
                <w:rFonts w:ascii="Times New Roman" w:hAnsi="Times New Roman" w:cs="Times New Roman"/>
                <w:sz w:val="24"/>
                <w:szCs w:val="24"/>
                <w:highlight w:val="yellow"/>
              </w:rPr>
              <w:t xml:space="preserve">, согласно приложению № </w:t>
            </w:r>
            <w:r w:rsidR="00D621E7" w:rsidRPr="00BA1058">
              <w:rPr>
                <w:rFonts w:ascii="Times New Roman" w:hAnsi="Times New Roman" w:cs="Times New Roman"/>
                <w:sz w:val="24"/>
                <w:szCs w:val="24"/>
                <w:highlight w:val="yellow"/>
              </w:rPr>
              <w:t>1</w:t>
            </w:r>
            <w:r w:rsidRPr="00BA1058">
              <w:rPr>
                <w:rFonts w:ascii="Times New Roman" w:hAnsi="Times New Roman" w:cs="Times New Roman"/>
                <w:sz w:val="24"/>
                <w:szCs w:val="24"/>
                <w:highlight w:val="yellow"/>
              </w:rPr>
              <w:t xml:space="preserve"> к настоящей Программе.</w:t>
            </w:r>
            <w:r w:rsidRPr="00BA1058">
              <w:rPr>
                <w:rFonts w:ascii="Times New Roman" w:hAnsi="Times New Roman" w:cs="Times New Roman"/>
                <w:sz w:val="24"/>
                <w:szCs w:val="24"/>
              </w:rPr>
              <w:t xml:space="preserve"> </w:t>
            </w:r>
            <w:r w:rsidR="00754BD5" w:rsidRPr="00BA1058">
              <w:rPr>
                <w:rFonts w:ascii="Times New Roman" w:hAnsi="Times New Roman" w:cs="Times New Roman"/>
                <w:sz w:val="24"/>
                <w:szCs w:val="24"/>
              </w:rPr>
              <w:t>Порядок аккумулирования средств заинтересованных лиц, направляемых на выполнение минимального и дополнительного перечней, и механизм контроля за их расходованием, а также порядок и форма участия (трудовое и (или) финансовое) заинтересованных лиц в выполнении указанных работ приведен в приложении №</w:t>
            </w:r>
            <w:r w:rsidR="00D621E7" w:rsidRPr="00BA1058">
              <w:rPr>
                <w:rFonts w:ascii="Times New Roman" w:hAnsi="Times New Roman" w:cs="Times New Roman"/>
                <w:sz w:val="24"/>
                <w:szCs w:val="24"/>
              </w:rPr>
              <w:t xml:space="preserve"> 2</w:t>
            </w:r>
            <w:r w:rsidR="00754BD5" w:rsidRPr="00BA1058">
              <w:rPr>
                <w:rFonts w:ascii="Times New Roman" w:hAnsi="Times New Roman" w:cs="Times New Roman"/>
                <w:sz w:val="24"/>
                <w:szCs w:val="24"/>
              </w:rPr>
              <w:t xml:space="preserve"> к настоящей </w:t>
            </w:r>
            <w:proofErr w:type="spellStart"/>
            <w:r w:rsidR="00754BD5" w:rsidRPr="00BA1058">
              <w:rPr>
                <w:rFonts w:ascii="Times New Roman" w:hAnsi="Times New Roman" w:cs="Times New Roman"/>
                <w:sz w:val="24"/>
                <w:szCs w:val="24"/>
              </w:rPr>
              <w:t>программе</w:t>
            </w:r>
            <w:proofErr w:type="gramStart"/>
            <w:r w:rsidR="00754BD5" w:rsidRPr="00BA1058">
              <w:rPr>
                <w:rFonts w:ascii="Times New Roman" w:hAnsi="Times New Roman" w:cs="Times New Roman"/>
                <w:sz w:val="24"/>
                <w:szCs w:val="24"/>
              </w:rPr>
              <w:t>.</w:t>
            </w:r>
            <w:r w:rsidR="007C08CF" w:rsidRPr="00BA1058">
              <w:rPr>
                <w:rFonts w:ascii="Times New Roman" w:hAnsi="Times New Roman" w:cs="Times New Roman"/>
                <w:sz w:val="24"/>
                <w:szCs w:val="24"/>
              </w:rPr>
              <w:t>р</w:t>
            </w:r>
            <w:proofErr w:type="gramEnd"/>
            <w:r w:rsidR="007C08CF" w:rsidRPr="00BA1058">
              <w:rPr>
                <w:rFonts w:ascii="Times New Roman" w:hAnsi="Times New Roman" w:cs="Times New Roman"/>
                <w:sz w:val="24"/>
                <w:szCs w:val="24"/>
              </w:rPr>
              <w:t>иложение</w:t>
            </w:r>
            <w:proofErr w:type="spellEnd"/>
            <w:r w:rsidR="007C08CF" w:rsidRPr="00BA1058">
              <w:rPr>
                <w:rFonts w:ascii="Times New Roman" w:hAnsi="Times New Roman" w:cs="Times New Roman"/>
                <w:sz w:val="24"/>
                <w:szCs w:val="24"/>
              </w:rPr>
              <w:t xml:space="preserve"> № 3 к муниципальной программе «Формирование комфортной городской среды на территории </w:t>
            </w:r>
            <w:proofErr w:type="spellStart"/>
            <w:r w:rsidR="007C08CF" w:rsidRPr="00BA1058">
              <w:rPr>
                <w:rFonts w:ascii="Times New Roman" w:hAnsi="Times New Roman" w:cs="Times New Roman"/>
                <w:sz w:val="24"/>
                <w:szCs w:val="24"/>
              </w:rPr>
              <w:t>Каргасокского</w:t>
            </w:r>
            <w:proofErr w:type="spellEnd"/>
            <w:r w:rsidR="007C08CF" w:rsidRPr="00BA1058">
              <w:rPr>
                <w:rFonts w:ascii="Times New Roman" w:hAnsi="Times New Roman" w:cs="Times New Roman"/>
                <w:sz w:val="24"/>
                <w:szCs w:val="24"/>
              </w:rPr>
              <w:t xml:space="preserve"> района на 2018 - 2022 год»</w:t>
            </w:r>
          </w:p>
          <w:p w:rsidR="007C08CF" w:rsidRPr="00BA1058" w:rsidRDefault="007C08CF" w:rsidP="00167120">
            <w:pPr>
              <w:shd w:val="clear" w:color="auto" w:fill="FFFFFF"/>
              <w:ind w:firstLine="284"/>
              <w:contextualSpacing/>
              <w:jc w:val="both"/>
              <w:rPr>
                <w:rFonts w:ascii="Times New Roman" w:hAnsi="Times New Roman" w:cs="Times New Roman"/>
                <w:sz w:val="24"/>
                <w:szCs w:val="24"/>
              </w:rPr>
            </w:pPr>
          </w:p>
        </w:tc>
      </w:tr>
    </w:tbl>
    <w:p w:rsidR="007C08CF" w:rsidRPr="00BA1058" w:rsidRDefault="007C08CF"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DA0947" w:rsidRPr="00BA1058" w:rsidRDefault="00DA0947" w:rsidP="00167120">
      <w:pPr>
        <w:spacing w:after="0" w:line="240" w:lineRule="auto"/>
        <w:contextualSpacing/>
        <w:jc w:val="both"/>
        <w:rPr>
          <w:rFonts w:ascii="Times New Roman" w:eastAsia="Times New Roman" w:hAnsi="Times New Roman" w:cs="Times New Roman"/>
          <w:sz w:val="24"/>
          <w:szCs w:val="24"/>
        </w:rPr>
      </w:pPr>
    </w:p>
    <w:p w:rsidR="00ED59F9" w:rsidRPr="00BA1058" w:rsidRDefault="00ED59F9" w:rsidP="00167120">
      <w:pPr>
        <w:spacing w:after="0" w:line="240" w:lineRule="auto"/>
        <w:contextualSpacing/>
        <w:rPr>
          <w:rFonts w:ascii="Times New Roman" w:eastAsia="Times New Roman" w:hAnsi="Times New Roman" w:cs="Times New Roman"/>
          <w:sz w:val="24"/>
          <w:szCs w:val="24"/>
        </w:rPr>
        <w:sectPr w:rsidR="00ED59F9" w:rsidRPr="00BA1058" w:rsidSect="007C08CF">
          <w:pgSz w:w="11906" w:h="16838"/>
          <w:pgMar w:top="680" w:right="851" w:bottom="680" w:left="1134" w:header="709" w:footer="709" w:gutter="0"/>
          <w:cols w:space="708"/>
          <w:docGrid w:linePitch="360"/>
        </w:sectPr>
      </w:pPr>
    </w:p>
    <w:p w:rsidR="00ED59F9" w:rsidRPr="00BA1058" w:rsidRDefault="00DA0947" w:rsidP="00167120">
      <w:pPr>
        <w:spacing w:after="0" w:line="240" w:lineRule="auto"/>
        <w:contextualSpacing/>
        <w:jc w:val="right"/>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lastRenderedPageBreak/>
        <w:t>Табл</w:t>
      </w:r>
      <w:r w:rsidR="00D621E7" w:rsidRPr="00BA1058">
        <w:rPr>
          <w:rFonts w:ascii="Times New Roman" w:eastAsia="Times New Roman" w:hAnsi="Times New Roman" w:cs="Times New Roman"/>
          <w:sz w:val="24"/>
          <w:szCs w:val="24"/>
        </w:rPr>
        <w:t>ица № 3</w:t>
      </w:r>
    </w:p>
    <w:p w:rsidR="00ED59F9" w:rsidRPr="00BA1058" w:rsidRDefault="00ED59F9" w:rsidP="00167120">
      <w:pPr>
        <w:pStyle w:val="ConsPlusNormal"/>
        <w:ind w:firstLine="284"/>
        <w:contextualSpacing/>
        <w:jc w:val="center"/>
        <w:rPr>
          <w:rFonts w:ascii="Times New Roman" w:hAnsi="Times New Roman"/>
          <w:b/>
          <w:sz w:val="22"/>
          <w:szCs w:val="22"/>
        </w:rPr>
      </w:pPr>
      <w:r w:rsidRPr="00BA1058">
        <w:rPr>
          <w:rFonts w:ascii="Times New Roman" w:hAnsi="Times New Roman"/>
          <w:b/>
          <w:sz w:val="22"/>
          <w:szCs w:val="22"/>
        </w:rPr>
        <w:t>ПЕРЕЧЕНЬ</w:t>
      </w:r>
    </w:p>
    <w:p w:rsidR="00ED59F9" w:rsidRPr="00BA1058" w:rsidRDefault="00ED59F9" w:rsidP="009E2299">
      <w:pPr>
        <w:pStyle w:val="ConsPlusNormal"/>
        <w:contextualSpacing/>
        <w:jc w:val="center"/>
        <w:rPr>
          <w:rFonts w:ascii="Times New Roman" w:hAnsi="Times New Roman"/>
          <w:b/>
          <w:sz w:val="22"/>
          <w:szCs w:val="22"/>
        </w:rPr>
      </w:pPr>
      <w:r w:rsidRPr="00BA1058">
        <w:rPr>
          <w:rFonts w:ascii="Times New Roman" w:hAnsi="Times New Roman"/>
          <w:b/>
          <w:sz w:val="22"/>
          <w:szCs w:val="22"/>
        </w:rPr>
        <w:t xml:space="preserve"> основных мероприятий и ресурсное обеспечение муниципальной программы</w:t>
      </w:r>
      <w:r w:rsidR="009E2299" w:rsidRPr="00BA1058">
        <w:rPr>
          <w:rFonts w:ascii="Times New Roman" w:hAnsi="Times New Roman"/>
          <w:b/>
          <w:sz w:val="22"/>
          <w:szCs w:val="22"/>
        </w:rPr>
        <w:t xml:space="preserve"> </w:t>
      </w:r>
      <w:r w:rsidRPr="00BA1058">
        <w:rPr>
          <w:rFonts w:ascii="Times New Roman" w:hAnsi="Times New Roman"/>
          <w:b/>
          <w:sz w:val="22"/>
          <w:szCs w:val="22"/>
        </w:rPr>
        <w:t>«Формирование современной городской среды на территории  сельско</w:t>
      </w:r>
      <w:r w:rsidR="00F04130" w:rsidRPr="00BA1058">
        <w:rPr>
          <w:rFonts w:ascii="Times New Roman" w:hAnsi="Times New Roman"/>
          <w:b/>
          <w:sz w:val="22"/>
          <w:szCs w:val="22"/>
        </w:rPr>
        <w:t xml:space="preserve">го  </w:t>
      </w:r>
      <w:r w:rsidRPr="00BA1058">
        <w:rPr>
          <w:rFonts w:ascii="Times New Roman" w:hAnsi="Times New Roman"/>
          <w:b/>
          <w:sz w:val="22"/>
          <w:szCs w:val="22"/>
        </w:rPr>
        <w:t>поселени</w:t>
      </w:r>
      <w:r w:rsidR="00F04130" w:rsidRPr="00BA1058">
        <w:rPr>
          <w:rFonts w:ascii="Times New Roman" w:hAnsi="Times New Roman"/>
          <w:b/>
          <w:sz w:val="22"/>
          <w:szCs w:val="22"/>
        </w:rPr>
        <w:t xml:space="preserve">я Междуречье </w:t>
      </w:r>
      <w:r w:rsidRPr="00BA1058">
        <w:rPr>
          <w:rFonts w:ascii="Times New Roman" w:hAnsi="Times New Roman"/>
          <w:b/>
          <w:sz w:val="22"/>
          <w:szCs w:val="22"/>
        </w:rPr>
        <w:t xml:space="preserve"> на 2018-2022 годы»</w:t>
      </w:r>
    </w:p>
    <w:tbl>
      <w:tblPr>
        <w:tblStyle w:val="a9"/>
        <w:tblW w:w="0" w:type="auto"/>
        <w:tblLook w:val="04A0" w:firstRow="1" w:lastRow="0" w:firstColumn="1" w:lastColumn="0" w:noHBand="0" w:noVBand="1"/>
      </w:tblPr>
      <w:tblGrid>
        <w:gridCol w:w="2069"/>
        <w:gridCol w:w="1338"/>
        <w:gridCol w:w="1778"/>
        <w:gridCol w:w="1600"/>
        <w:gridCol w:w="1600"/>
        <w:gridCol w:w="1072"/>
        <w:gridCol w:w="1640"/>
        <w:gridCol w:w="1713"/>
        <w:gridCol w:w="1600"/>
        <w:gridCol w:w="1284"/>
      </w:tblGrid>
      <w:tr w:rsidR="009E2299" w:rsidRPr="00BA1058" w:rsidTr="009E2299">
        <w:tc>
          <w:tcPr>
            <w:tcW w:w="2007" w:type="dxa"/>
            <w:vMerge w:val="restart"/>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Наименование мероприятия</w:t>
            </w:r>
          </w:p>
        </w:tc>
        <w:tc>
          <w:tcPr>
            <w:tcW w:w="1365" w:type="dxa"/>
            <w:vMerge w:val="restart"/>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Срок реализации</w:t>
            </w:r>
            <w:r w:rsidR="009A7E6D" w:rsidRPr="00BA1058">
              <w:rPr>
                <w:rFonts w:ascii="Times New Roman" w:hAnsi="Times New Roman" w:cs="Times New Roman"/>
              </w:rPr>
              <w:t>, год</w:t>
            </w:r>
          </w:p>
        </w:tc>
        <w:tc>
          <w:tcPr>
            <w:tcW w:w="1799" w:type="dxa"/>
            <w:vMerge w:val="restart"/>
            <w:vAlign w:val="center"/>
          </w:tcPr>
          <w:p w:rsidR="00556703"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Объем финансирования</w:t>
            </w:r>
            <w:r w:rsidR="00556703" w:rsidRPr="00BA1058">
              <w:rPr>
                <w:rFonts w:ascii="Times New Roman" w:hAnsi="Times New Roman" w:cs="Times New Roman"/>
              </w:rPr>
              <w:t xml:space="preserve"> всего</w:t>
            </w:r>
            <w:r w:rsidRPr="00BA1058">
              <w:rPr>
                <w:rFonts w:ascii="Times New Roman" w:hAnsi="Times New Roman" w:cs="Times New Roman"/>
              </w:rPr>
              <w:t>,</w:t>
            </w:r>
          </w:p>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 xml:space="preserve"> тыс. руб.</w:t>
            </w:r>
          </w:p>
        </w:tc>
        <w:tc>
          <w:tcPr>
            <w:tcW w:w="5552" w:type="dxa"/>
            <w:gridSpan w:val="4"/>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В том числе за счет средств</w:t>
            </w:r>
            <w:r w:rsidR="00556703" w:rsidRPr="00BA1058">
              <w:rPr>
                <w:rFonts w:ascii="Times New Roman" w:hAnsi="Times New Roman" w:cs="Times New Roman"/>
              </w:rPr>
              <w:t>, тыс. руб.</w:t>
            </w:r>
          </w:p>
        </w:tc>
        <w:tc>
          <w:tcPr>
            <w:tcW w:w="1926" w:type="dxa"/>
            <w:vMerge w:val="restart"/>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Участник мероприятия</w:t>
            </w:r>
          </w:p>
        </w:tc>
        <w:tc>
          <w:tcPr>
            <w:tcW w:w="3045" w:type="dxa"/>
            <w:gridSpan w:val="2"/>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Показатели мероприятия</w:t>
            </w:r>
          </w:p>
        </w:tc>
      </w:tr>
      <w:tr w:rsidR="00117302" w:rsidRPr="00BA1058" w:rsidTr="009E2299">
        <w:tc>
          <w:tcPr>
            <w:tcW w:w="2007" w:type="dxa"/>
            <w:vMerge/>
          </w:tcPr>
          <w:p w:rsidR="00CF30C8" w:rsidRPr="00BA1058" w:rsidRDefault="00CF30C8" w:rsidP="00167120">
            <w:pPr>
              <w:contextualSpacing/>
              <w:jc w:val="center"/>
              <w:rPr>
                <w:rFonts w:ascii="Times New Roman" w:hAnsi="Times New Roman" w:cs="Times New Roman"/>
                <w:b/>
              </w:rPr>
            </w:pPr>
          </w:p>
        </w:tc>
        <w:tc>
          <w:tcPr>
            <w:tcW w:w="1365" w:type="dxa"/>
            <w:vMerge/>
          </w:tcPr>
          <w:p w:rsidR="00CF30C8" w:rsidRPr="00BA1058" w:rsidRDefault="00CF30C8" w:rsidP="00167120">
            <w:pPr>
              <w:contextualSpacing/>
              <w:jc w:val="center"/>
              <w:rPr>
                <w:rFonts w:ascii="Times New Roman" w:hAnsi="Times New Roman" w:cs="Times New Roman"/>
                <w:b/>
              </w:rPr>
            </w:pPr>
          </w:p>
        </w:tc>
        <w:tc>
          <w:tcPr>
            <w:tcW w:w="1799" w:type="dxa"/>
            <w:vMerge/>
          </w:tcPr>
          <w:p w:rsidR="00CF30C8" w:rsidRPr="00BA1058" w:rsidRDefault="00CF30C8" w:rsidP="00167120">
            <w:pPr>
              <w:contextualSpacing/>
              <w:jc w:val="center"/>
              <w:rPr>
                <w:rFonts w:ascii="Times New Roman" w:hAnsi="Times New Roman" w:cs="Times New Roman"/>
                <w:b/>
              </w:rPr>
            </w:pPr>
          </w:p>
        </w:tc>
        <w:tc>
          <w:tcPr>
            <w:tcW w:w="1487"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федерального бюджета (по согласованию)</w:t>
            </w:r>
          </w:p>
        </w:tc>
        <w:tc>
          <w:tcPr>
            <w:tcW w:w="1487"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областного бюджета (по согласованию)</w:t>
            </w:r>
          </w:p>
        </w:tc>
        <w:tc>
          <w:tcPr>
            <w:tcW w:w="1057"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местного бюджета</w:t>
            </w:r>
          </w:p>
        </w:tc>
        <w:tc>
          <w:tcPr>
            <w:tcW w:w="1521"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внебюджетных источников (по согласованию)</w:t>
            </w:r>
          </w:p>
        </w:tc>
        <w:tc>
          <w:tcPr>
            <w:tcW w:w="1926" w:type="dxa"/>
            <w:vMerge/>
          </w:tcPr>
          <w:p w:rsidR="00CF30C8" w:rsidRPr="00BA1058" w:rsidRDefault="00CF30C8" w:rsidP="00167120">
            <w:pPr>
              <w:contextualSpacing/>
              <w:jc w:val="center"/>
              <w:rPr>
                <w:rFonts w:ascii="Times New Roman" w:hAnsi="Times New Roman" w:cs="Times New Roman"/>
                <w:b/>
              </w:rPr>
            </w:pPr>
          </w:p>
        </w:tc>
        <w:tc>
          <w:tcPr>
            <w:tcW w:w="1821"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наименование, ед. изм.</w:t>
            </w:r>
          </w:p>
        </w:tc>
        <w:tc>
          <w:tcPr>
            <w:tcW w:w="1224" w:type="dxa"/>
            <w:vAlign w:val="center"/>
          </w:tcPr>
          <w:p w:rsidR="00CF30C8"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значения по годам реализации</w:t>
            </w:r>
          </w:p>
        </w:tc>
      </w:tr>
      <w:tr w:rsidR="00117302" w:rsidRPr="00BA1058" w:rsidTr="009E2299">
        <w:tc>
          <w:tcPr>
            <w:tcW w:w="2007"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1</w:t>
            </w:r>
          </w:p>
        </w:tc>
        <w:tc>
          <w:tcPr>
            <w:tcW w:w="1365"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2</w:t>
            </w:r>
          </w:p>
        </w:tc>
        <w:tc>
          <w:tcPr>
            <w:tcW w:w="1799"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3</w:t>
            </w:r>
          </w:p>
        </w:tc>
        <w:tc>
          <w:tcPr>
            <w:tcW w:w="1487"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4</w:t>
            </w:r>
          </w:p>
        </w:tc>
        <w:tc>
          <w:tcPr>
            <w:tcW w:w="1487"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5</w:t>
            </w:r>
          </w:p>
        </w:tc>
        <w:tc>
          <w:tcPr>
            <w:tcW w:w="1057"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6</w:t>
            </w:r>
          </w:p>
        </w:tc>
        <w:tc>
          <w:tcPr>
            <w:tcW w:w="1521"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7</w:t>
            </w:r>
          </w:p>
        </w:tc>
        <w:tc>
          <w:tcPr>
            <w:tcW w:w="1926"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8</w:t>
            </w:r>
          </w:p>
        </w:tc>
        <w:tc>
          <w:tcPr>
            <w:tcW w:w="1821"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9</w:t>
            </w:r>
          </w:p>
        </w:tc>
        <w:tc>
          <w:tcPr>
            <w:tcW w:w="1224" w:type="dxa"/>
            <w:vAlign w:val="center"/>
          </w:tcPr>
          <w:p w:rsidR="00764F4B" w:rsidRPr="00BA1058" w:rsidRDefault="00CF30C8" w:rsidP="00167120">
            <w:pPr>
              <w:contextualSpacing/>
              <w:jc w:val="center"/>
              <w:rPr>
                <w:rFonts w:ascii="Times New Roman" w:hAnsi="Times New Roman" w:cs="Times New Roman"/>
              </w:rPr>
            </w:pPr>
            <w:r w:rsidRPr="00BA1058">
              <w:rPr>
                <w:rFonts w:ascii="Times New Roman" w:hAnsi="Times New Roman" w:cs="Times New Roman"/>
              </w:rPr>
              <w:t>10</w:t>
            </w:r>
          </w:p>
        </w:tc>
      </w:tr>
      <w:tr w:rsidR="00CF30C8" w:rsidRPr="00BA1058" w:rsidTr="00CF30C8">
        <w:tc>
          <w:tcPr>
            <w:tcW w:w="15694" w:type="dxa"/>
            <w:gridSpan w:val="10"/>
            <w:vAlign w:val="center"/>
          </w:tcPr>
          <w:p w:rsidR="00CF30C8" w:rsidRPr="00BA1058" w:rsidRDefault="009C038C" w:rsidP="00F97FFC">
            <w:pPr>
              <w:contextualSpacing/>
              <w:rPr>
                <w:rFonts w:ascii="Times New Roman" w:hAnsi="Times New Roman" w:cs="Times New Roman"/>
              </w:rPr>
            </w:pPr>
            <w:r w:rsidRPr="00BA1058">
              <w:rPr>
                <w:rFonts w:ascii="Times New Roman" w:hAnsi="Times New Roman" w:cs="Times New Roman"/>
              </w:rPr>
              <w:t xml:space="preserve">1. </w:t>
            </w:r>
            <w:r w:rsidR="00CF30C8" w:rsidRPr="00BA1058">
              <w:rPr>
                <w:rFonts w:ascii="Times New Roman" w:hAnsi="Times New Roman" w:cs="Times New Roman"/>
              </w:rPr>
              <w:t xml:space="preserve">Благоустройство дворовых территорий </w:t>
            </w:r>
            <w:r w:rsidR="00D632F9" w:rsidRPr="00BA1058">
              <w:rPr>
                <w:rFonts w:ascii="Times New Roman" w:hAnsi="Times New Roman" w:cs="Times New Roman"/>
              </w:rPr>
              <w:t>многоквартирных домов</w:t>
            </w:r>
            <w:r w:rsidR="00F97FFC" w:rsidRPr="00BA1058">
              <w:rPr>
                <w:rFonts w:ascii="Times New Roman" w:hAnsi="Times New Roman" w:cs="Times New Roman"/>
              </w:rPr>
              <w:t xml:space="preserve"> </w:t>
            </w:r>
            <w:r w:rsidR="00CF30C8" w:rsidRPr="00BA1058">
              <w:rPr>
                <w:rFonts w:ascii="Times New Roman" w:hAnsi="Times New Roman" w:cs="Times New Roman"/>
              </w:rPr>
              <w:t>сельского поселения</w:t>
            </w:r>
            <w:r w:rsidR="00F97FFC" w:rsidRPr="00BA1058">
              <w:rPr>
                <w:rFonts w:ascii="Times New Roman" w:hAnsi="Times New Roman" w:cs="Times New Roman"/>
              </w:rPr>
              <w:t xml:space="preserve"> Междуречье </w:t>
            </w:r>
          </w:p>
        </w:tc>
      </w:tr>
      <w:tr w:rsidR="00117302" w:rsidRPr="00BA1058" w:rsidTr="00117302">
        <w:tc>
          <w:tcPr>
            <w:tcW w:w="2007" w:type="dxa"/>
            <w:vMerge w:val="restart"/>
          </w:tcPr>
          <w:p w:rsidR="00556703" w:rsidRPr="00BA1058" w:rsidRDefault="00556703" w:rsidP="00117302">
            <w:pPr>
              <w:contextualSpacing/>
              <w:rPr>
                <w:rFonts w:ascii="Times New Roman" w:hAnsi="Times New Roman" w:cs="Times New Roman"/>
              </w:rPr>
            </w:pPr>
            <w:r w:rsidRPr="00BA1058">
              <w:rPr>
                <w:rFonts w:ascii="Times New Roman" w:hAnsi="Times New Roman" w:cs="Times New Roman"/>
              </w:rPr>
              <w:t>1.</w:t>
            </w:r>
            <w:r w:rsidR="009C038C" w:rsidRPr="00BA1058">
              <w:rPr>
                <w:rFonts w:ascii="Times New Roman" w:hAnsi="Times New Roman" w:cs="Times New Roman"/>
              </w:rPr>
              <w:t>1</w:t>
            </w:r>
            <w:r w:rsidRPr="00BA1058">
              <w:rPr>
                <w:rFonts w:ascii="Times New Roman" w:hAnsi="Times New Roman" w:cs="Times New Roman"/>
              </w:rPr>
              <w:t xml:space="preserve">Благоустройство дворовой территории по адресу: </w:t>
            </w:r>
            <w:proofErr w:type="spellStart"/>
            <w:r w:rsidR="009E2299" w:rsidRPr="00BA1058">
              <w:rPr>
                <w:rFonts w:ascii="Times New Roman" w:hAnsi="Times New Roman" w:cs="Times New Roman"/>
              </w:rPr>
              <w:t>н.п</w:t>
            </w:r>
            <w:proofErr w:type="spellEnd"/>
            <w:r w:rsidR="009E2299" w:rsidRPr="00BA1058">
              <w:rPr>
                <w:rFonts w:ascii="Times New Roman" w:hAnsi="Times New Roman" w:cs="Times New Roman"/>
              </w:rPr>
              <w:t>. Междуречье</w:t>
            </w:r>
            <w:r w:rsidR="00D632F9" w:rsidRPr="00BA1058">
              <w:rPr>
                <w:rFonts w:ascii="Times New Roman" w:hAnsi="Times New Roman" w:cs="Times New Roman"/>
              </w:rPr>
              <w:t xml:space="preserve">, д. </w:t>
            </w:r>
            <w:r w:rsidR="00117302" w:rsidRPr="00BA1058">
              <w:rPr>
                <w:rFonts w:ascii="Times New Roman" w:hAnsi="Times New Roman" w:cs="Times New Roman"/>
              </w:rPr>
              <w:t>9</w:t>
            </w: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2018</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val="restart"/>
            <w:vAlign w:val="center"/>
          </w:tcPr>
          <w:p w:rsidR="00556703" w:rsidRPr="00BA1058" w:rsidRDefault="00D632F9" w:rsidP="009E2299">
            <w:pPr>
              <w:contextualSpacing/>
              <w:jc w:val="center"/>
              <w:rPr>
                <w:rFonts w:ascii="Times New Roman" w:hAnsi="Times New Roman" w:cs="Times New Roman"/>
              </w:rPr>
            </w:pPr>
            <w:r w:rsidRPr="00BA1058">
              <w:rPr>
                <w:rFonts w:ascii="Times New Roman" w:hAnsi="Times New Roman" w:cs="Times New Roman"/>
              </w:rPr>
              <w:t>Администрация сельского поселения</w:t>
            </w:r>
          </w:p>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 xml:space="preserve">Междуречье </w:t>
            </w:r>
          </w:p>
        </w:tc>
        <w:tc>
          <w:tcPr>
            <w:tcW w:w="1821" w:type="dxa"/>
            <w:vMerge w:val="restart"/>
          </w:tcPr>
          <w:p w:rsidR="00556703" w:rsidRPr="00BA1058" w:rsidRDefault="00D632F9" w:rsidP="009E2299">
            <w:pPr>
              <w:contextualSpacing/>
              <w:rPr>
                <w:rFonts w:ascii="Times New Roman" w:hAnsi="Times New Roman" w:cs="Times New Roman"/>
              </w:rPr>
            </w:pPr>
            <w:r w:rsidRPr="00BA1058">
              <w:rPr>
                <w:rFonts w:ascii="Times New Roman" w:hAnsi="Times New Roman" w:cs="Times New Roman"/>
              </w:rPr>
              <w:t xml:space="preserve">Ремонт дворового проезда, </w:t>
            </w:r>
            <w:r w:rsidR="00C3475D" w:rsidRPr="00BA1058">
              <w:rPr>
                <w:rFonts w:ascii="Times New Roman" w:hAnsi="Times New Roman" w:cs="Times New Roman"/>
              </w:rPr>
              <w:t xml:space="preserve"> </w:t>
            </w:r>
            <w:r w:rsidR="009E2299" w:rsidRPr="00BA1058">
              <w:rPr>
                <w:rFonts w:ascii="Times New Roman" w:hAnsi="Times New Roman" w:cs="Times New Roman"/>
              </w:rPr>
              <w:t>м</w:t>
            </w:r>
            <w:proofErr w:type="gramStart"/>
            <w:r w:rsidR="009E2299" w:rsidRPr="00BA1058">
              <w:rPr>
                <w:rFonts w:ascii="Times New Roman" w:hAnsi="Times New Roman" w:cs="Times New Roman"/>
              </w:rPr>
              <w:t>2</w:t>
            </w:r>
            <w:proofErr w:type="gramEnd"/>
            <w:r w:rsidR="00C3475D" w:rsidRPr="00BA1058">
              <w:rPr>
                <w:rFonts w:ascii="Times New Roman" w:hAnsi="Times New Roman" w:cs="Times New Roman"/>
              </w:rPr>
              <w:t>.</w:t>
            </w:r>
            <w:r w:rsidR="00556703" w:rsidRPr="00BA1058">
              <w:rPr>
                <w:rFonts w:ascii="Times New Roman" w:hAnsi="Times New Roman" w:cs="Times New Roman"/>
              </w:rPr>
              <w:t xml:space="preserve"> </w:t>
            </w:r>
          </w:p>
        </w:tc>
        <w:tc>
          <w:tcPr>
            <w:tcW w:w="1224" w:type="dxa"/>
          </w:tcPr>
          <w:p w:rsidR="00556703" w:rsidRPr="00BA1058" w:rsidRDefault="00F23EDF" w:rsidP="00167120">
            <w:pPr>
              <w:contextualSpacing/>
              <w:jc w:val="center"/>
              <w:rPr>
                <w:rFonts w:ascii="Times New Roman" w:hAnsi="Times New Roman" w:cs="Times New Roman"/>
              </w:rPr>
            </w:pPr>
            <w:r w:rsidRPr="00BA1058">
              <w:rPr>
                <w:rFonts w:ascii="Times New Roman" w:hAnsi="Times New Roman" w:cs="Times New Roman"/>
              </w:rPr>
              <w:t>1</w:t>
            </w: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2019</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2020</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rPr>
          <w:trHeight w:val="233"/>
        </w:trPr>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2021</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F97FFC" w:rsidRPr="00BA1058" w:rsidTr="00117302">
        <w:trPr>
          <w:trHeight w:val="233"/>
        </w:trPr>
        <w:tc>
          <w:tcPr>
            <w:tcW w:w="2007" w:type="dxa"/>
            <w:vMerge/>
          </w:tcPr>
          <w:p w:rsidR="00F97FFC" w:rsidRPr="00BA1058" w:rsidRDefault="00F97FFC" w:rsidP="00167120">
            <w:pPr>
              <w:contextualSpacing/>
              <w:jc w:val="center"/>
              <w:rPr>
                <w:rFonts w:ascii="Times New Roman" w:hAnsi="Times New Roman" w:cs="Times New Roman"/>
              </w:rPr>
            </w:pPr>
          </w:p>
        </w:tc>
        <w:tc>
          <w:tcPr>
            <w:tcW w:w="1365" w:type="dxa"/>
            <w:vAlign w:val="center"/>
          </w:tcPr>
          <w:p w:rsidR="00F97FFC" w:rsidRPr="00BA1058" w:rsidRDefault="00F97FFC" w:rsidP="00167120">
            <w:pPr>
              <w:contextualSpacing/>
              <w:jc w:val="center"/>
              <w:rPr>
                <w:rFonts w:ascii="Times New Roman" w:hAnsi="Times New Roman" w:cs="Times New Roman"/>
              </w:rPr>
            </w:pPr>
            <w:r w:rsidRPr="00BA1058">
              <w:rPr>
                <w:rFonts w:ascii="Times New Roman" w:hAnsi="Times New Roman" w:cs="Times New Roman"/>
              </w:rPr>
              <w:t>2022</w:t>
            </w:r>
          </w:p>
        </w:tc>
        <w:tc>
          <w:tcPr>
            <w:tcW w:w="1799" w:type="dxa"/>
          </w:tcPr>
          <w:p w:rsidR="00F97FFC" w:rsidRPr="00BA1058" w:rsidRDefault="00F97FFC" w:rsidP="00167120">
            <w:pPr>
              <w:contextualSpacing/>
              <w:jc w:val="center"/>
              <w:rPr>
                <w:rFonts w:ascii="Times New Roman" w:hAnsi="Times New Roman" w:cs="Times New Roman"/>
              </w:rPr>
            </w:pPr>
          </w:p>
        </w:tc>
        <w:tc>
          <w:tcPr>
            <w:tcW w:w="1487" w:type="dxa"/>
          </w:tcPr>
          <w:p w:rsidR="00F97FFC" w:rsidRPr="00BA1058" w:rsidRDefault="00F97FFC" w:rsidP="00167120">
            <w:pPr>
              <w:contextualSpacing/>
              <w:jc w:val="center"/>
              <w:rPr>
                <w:rFonts w:ascii="Times New Roman" w:hAnsi="Times New Roman" w:cs="Times New Roman"/>
              </w:rPr>
            </w:pPr>
          </w:p>
        </w:tc>
        <w:tc>
          <w:tcPr>
            <w:tcW w:w="1487" w:type="dxa"/>
          </w:tcPr>
          <w:p w:rsidR="00F97FFC" w:rsidRPr="00BA1058" w:rsidRDefault="00F97FFC" w:rsidP="00167120">
            <w:pPr>
              <w:contextualSpacing/>
              <w:jc w:val="center"/>
              <w:rPr>
                <w:rFonts w:ascii="Times New Roman" w:hAnsi="Times New Roman" w:cs="Times New Roman"/>
              </w:rPr>
            </w:pPr>
          </w:p>
        </w:tc>
        <w:tc>
          <w:tcPr>
            <w:tcW w:w="1057" w:type="dxa"/>
          </w:tcPr>
          <w:p w:rsidR="00F97FFC" w:rsidRPr="00BA1058" w:rsidRDefault="00F97FFC" w:rsidP="00167120">
            <w:pPr>
              <w:contextualSpacing/>
              <w:jc w:val="center"/>
              <w:rPr>
                <w:rFonts w:ascii="Times New Roman" w:hAnsi="Times New Roman" w:cs="Times New Roman"/>
              </w:rPr>
            </w:pPr>
          </w:p>
        </w:tc>
        <w:tc>
          <w:tcPr>
            <w:tcW w:w="1521" w:type="dxa"/>
          </w:tcPr>
          <w:p w:rsidR="00F97FFC" w:rsidRPr="00BA1058" w:rsidRDefault="00F97FFC" w:rsidP="00167120">
            <w:pPr>
              <w:contextualSpacing/>
              <w:jc w:val="center"/>
              <w:rPr>
                <w:rFonts w:ascii="Times New Roman" w:hAnsi="Times New Roman" w:cs="Times New Roman"/>
              </w:rPr>
            </w:pPr>
          </w:p>
        </w:tc>
        <w:tc>
          <w:tcPr>
            <w:tcW w:w="1926" w:type="dxa"/>
            <w:vMerge/>
          </w:tcPr>
          <w:p w:rsidR="00F97FFC" w:rsidRPr="00BA1058" w:rsidRDefault="00F97FFC" w:rsidP="00167120">
            <w:pPr>
              <w:contextualSpacing/>
              <w:jc w:val="center"/>
              <w:rPr>
                <w:rFonts w:ascii="Times New Roman" w:hAnsi="Times New Roman" w:cs="Times New Roman"/>
              </w:rPr>
            </w:pPr>
          </w:p>
        </w:tc>
        <w:tc>
          <w:tcPr>
            <w:tcW w:w="1821" w:type="dxa"/>
            <w:vMerge/>
          </w:tcPr>
          <w:p w:rsidR="00F97FFC" w:rsidRPr="00BA1058" w:rsidRDefault="00F97FFC" w:rsidP="00167120">
            <w:pPr>
              <w:contextualSpacing/>
              <w:jc w:val="center"/>
              <w:rPr>
                <w:rFonts w:ascii="Times New Roman" w:hAnsi="Times New Roman" w:cs="Times New Roman"/>
              </w:rPr>
            </w:pPr>
          </w:p>
        </w:tc>
        <w:tc>
          <w:tcPr>
            <w:tcW w:w="1224" w:type="dxa"/>
          </w:tcPr>
          <w:p w:rsidR="00F97FFC" w:rsidRPr="00BA1058" w:rsidRDefault="00F97FFC" w:rsidP="00167120">
            <w:pPr>
              <w:contextualSpacing/>
              <w:jc w:val="center"/>
              <w:rPr>
                <w:rFonts w:ascii="Times New Roman" w:hAnsi="Times New Roman" w:cs="Times New Roman"/>
              </w:rPr>
            </w:pPr>
          </w:p>
        </w:tc>
      </w:tr>
      <w:tr w:rsidR="00117302" w:rsidRPr="00BA1058" w:rsidTr="00117302">
        <w:tc>
          <w:tcPr>
            <w:tcW w:w="2007" w:type="dxa"/>
            <w:vMerge w:val="restart"/>
          </w:tcPr>
          <w:p w:rsidR="00556703" w:rsidRPr="00BA1058" w:rsidRDefault="009C038C" w:rsidP="009E2299">
            <w:pPr>
              <w:contextualSpacing/>
              <w:rPr>
                <w:rFonts w:ascii="Times New Roman" w:hAnsi="Times New Roman" w:cs="Times New Roman"/>
              </w:rPr>
            </w:pPr>
            <w:r w:rsidRPr="00BA1058">
              <w:rPr>
                <w:rFonts w:ascii="Times New Roman" w:hAnsi="Times New Roman" w:cs="Times New Roman"/>
              </w:rPr>
              <w:t>1</w:t>
            </w:r>
            <w:r w:rsidR="00556703" w:rsidRPr="00BA1058">
              <w:rPr>
                <w:rFonts w:ascii="Times New Roman" w:hAnsi="Times New Roman" w:cs="Times New Roman"/>
              </w:rPr>
              <w:t>.</w:t>
            </w:r>
            <w:r w:rsidRPr="00BA1058">
              <w:rPr>
                <w:rFonts w:ascii="Times New Roman" w:hAnsi="Times New Roman" w:cs="Times New Roman"/>
              </w:rPr>
              <w:t>2</w:t>
            </w:r>
            <w:r w:rsidR="009E2299" w:rsidRPr="00BA1058">
              <w:rPr>
                <w:rFonts w:ascii="Times New Roman" w:hAnsi="Times New Roman" w:cs="Times New Roman"/>
              </w:rPr>
              <w:t xml:space="preserve">Благоустройство дворовой территории по адресу: </w:t>
            </w:r>
            <w:proofErr w:type="spellStart"/>
            <w:r w:rsidR="009E2299" w:rsidRPr="00BA1058">
              <w:rPr>
                <w:rFonts w:ascii="Times New Roman" w:hAnsi="Times New Roman" w:cs="Times New Roman"/>
              </w:rPr>
              <w:t>н.п</w:t>
            </w:r>
            <w:proofErr w:type="spellEnd"/>
            <w:r w:rsidR="009E2299" w:rsidRPr="00BA1058">
              <w:rPr>
                <w:rFonts w:ascii="Times New Roman" w:hAnsi="Times New Roman" w:cs="Times New Roman"/>
              </w:rPr>
              <w:t xml:space="preserve">. Междуречье, д. </w:t>
            </w:r>
            <w:r w:rsidR="00117302" w:rsidRPr="00BA1058">
              <w:rPr>
                <w:rFonts w:ascii="Times New Roman" w:hAnsi="Times New Roman" w:cs="Times New Roman"/>
              </w:rPr>
              <w:t>7</w:t>
            </w: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2018</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val="restart"/>
            <w:vAlign w:val="center"/>
          </w:tcPr>
          <w:p w:rsidR="00556703" w:rsidRPr="00BA1058" w:rsidRDefault="00D632F9" w:rsidP="009E2299">
            <w:pPr>
              <w:contextualSpacing/>
              <w:jc w:val="center"/>
              <w:rPr>
                <w:rFonts w:ascii="Times New Roman" w:hAnsi="Times New Roman" w:cs="Times New Roman"/>
              </w:rPr>
            </w:pPr>
            <w:r w:rsidRPr="00BA1058">
              <w:rPr>
                <w:rFonts w:ascii="Times New Roman" w:hAnsi="Times New Roman" w:cs="Times New Roman"/>
              </w:rPr>
              <w:t>Администрация  сельского поселения</w:t>
            </w:r>
          </w:p>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Междуречье</w:t>
            </w:r>
          </w:p>
        </w:tc>
        <w:tc>
          <w:tcPr>
            <w:tcW w:w="1821" w:type="dxa"/>
            <w:vMerge w:val="restart"/>
          </w:tcPr>
          <w:p w:rsidR="00556703" w:rsidRPr="00BA1058" w:rsidRDefault="009E2299" w:rsidP="00167120">
            <w:pPr>
              <w:contextualSpacing/>
              <w:rPr>
                <w:rFonts w:ascii="Times New Roman" w:hAnsi="Times New Roman" w:cs="Times New Roman"/>
              </w:rPr>
            </w:pPr>
            <w:r w:rsidRPr="00BA1058">
              <w:rPr>
                <w:rFonts w:ascii="Times New Roman" w:hAnsi="Times New Roman" w:cs="Times New Roman"/>
              </w:rPr>
              <w:t>. Ремонт дворового проезда,  м</w:t>
            </w:r>
            <w:proofErr w:type="gramStart"/>
            <w:r w:rsidRPr="00BA1058">
              <w:rPr>
                <w:rFonts w:ascii="Times New Roman" w:hAnsi="Times New Roman" w:cs="Times New Roman"/>
              </w:rPr>
              <w:t>2</w:t>
            </w:r>
            <w:proofErr w:type="gramEnd"/>
            <w:r w:rsidR="006D3A17" w:rsidRPr="00BA1058">
              <w:rPr>
                <w:rFonts w:ascii="Times New Roman" w:hAnsi="Times New Roman" w:cs="Times New Roman"/>
              </w:rPr>
              <w:t>, урны</w:t>
            </w:r>
            <w:r w:rsidRPr="00BA1058">
              <w:rPr>
                <w:rFonts w:ascii="Times New Roman" w:hAnsi="Times New Roman" w:cs="Times New Roman"/>
              </w:rPr>
              <w:t>.</w:t>
            </w: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2019</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F23EDF" w:rsidP="00167120">
            <w:pPr>
              <w:contextualSpacing/>
              <w:jc w:val="center"/>
              <w:rPr>
                <w:rFonts w:ascii="Times New Roman" w:hAnsi="Times New Roman" w:cs="Times New Roman"/>
              </w:rPr>
            </w:pPr>
            <w:r w:rsidRPr="00BA1058">
              <w:rPr>
                <w:rFonts w:ascii="Times New Roman" w:hAnsi="Times New Roman" w:cs="Times New Roman"/>
              </w:rPr>
              <w:t>1</w:t>
            </w: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2020</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2021</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c>
          <w:tcPr>
            <w:tcW w:w="2007" w:type="dxa"/>
            <w:vMerge/>
          </w:tcPr>
          <w:p w:rsidR="00556703" w:rsidRPr="00BA1058" w:rsidRDefault="00556703" w:rsidP="00167120">
            <w:pPr>
              <w:contextualSpacing/>
              <w:jc w:val="center"/>
              <w:rPr>
                <w:rFonts w:ascii="Times New Roman" w:hAnsi="Times New Roman" w:cs="Times New Roman"/>
              </w:rPr>
            </w:pPr>
          </w:p>
        </w:tc>
        <w:tc>
          <w:tcPr>
            <w:tcW w:w="1365" w:type="dxa"/>
            <w:vAlign w:val="center"/>
          </w:tcPr>
          <w:p w:rsidR="00556703" w:rsidRPr="00BA1058" w:rsidRDefault="00556703" w:rsidP="00167120">
            <w:pPr>
              <w:contextualSpacing/>
              <w:jc w:val="center"/>
              <w:rPr>
                <w:rFonts w:ascii="Times New Roman" w:hAnsi="Times New Roman" w:cs="Times New Roman"/>
              </w:rPr>
            </w:pPr>
            <w:r w:rsidRPr="00BA1058">
              <w:rPr>
                <w:rFonts w:ascii="Times New Roman" w:hAnsi="Times New Roman" w:cs="Times New Roman"/>
              </w:rPr>
              <w:t>2022</w:t>
            </w:r>
          </w:p>
        </w:tc>
        <w:tc>
          <w:tcPr>
            <w:tcW w:w="1799"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487" w:type="dxa"/>
          </w:tcPr>
          <w:p w:rsidR="00556703" w:rsidRPr="00BA1058" w:rsidRDefault="00556703" w:rsidP="00167120">
            <w:pPr>
              <w:contextualSpacing/>
              <w:jc w:val="center"/>
              <w:rPr>
                <w:rFonts w:ascii="Times New Roman" w:hAnsi="Times New Roman" w:cs="Times New Roman"/>
              </w:rPr>
            </w:pPr>
          </w:p>
        </w:tc>
        <w:tc>
          <w:tcPr>
            <w:tcW w:w="1057" w:type="dxa"/>
          </w:tcPr>
          <w:p w:rsidR="00556703" w:rsidRPr="00BA1058" w:rsidRDefault="00556703" w:rsidP="00167120">
            <w:pPr>
              <w:contextualSpacing/>
              <w:jc w:val="center"/>
              <w:rPr>
                <w:rFonts w:ascii="Times New Roman" w:hAnsi="Times New Roman" w:cs="Times New Roman"/>
              </w:rPr>
            </w:pPr>
          </w:p>
        </w:tc>
        <w:tc>
          <w:tcPr>
            <w:tcW w:w="1521" w:type="dxa"/>
          </w:tcPr>
          <w:p w:rsidR="00556703" w:rsidRPr="00BA1058" w:rsidRDefault="00556703" w:rsidP="00167120">
            <w:pPr>
              <w:contextualSpacing/>
              <w:jc w:val="center"/>
              <w:rPr>
                <w:rFonts w:ascii="Times New Roman" w:hAnsi="Times New Roman" w:cs="Times New Roman"/>
              </w:rPr>
            </w:pPr>
          </w:p>
        </w:tc>
        <w:tc>
          <w:tcPr>
            <w:tcW w:w="1926" w:type="dxa"/>
            <w:vMerge/>
          </w:tcPr>
          <w:p w:rsidR="00556703" w:rsidRPr="00BA1058" w:rsidRDefault="00556703" w:rsidP="00167120">
            <w:pPr>
              <w:contextualSpacing/>
              <w:jc w:val="center"/>
              <w:rPr>
                <w:rFonts w:ascii="Times New Roman" w:hAnsi="Times New Roman" w:cs="Times New Roman"/>
              </w:rPr>
            </w:pPr>
          </w:p>
        </w:tc>
        <w:tc>
          <w:tcPr>
            <w:tcW w:w="1821" w:type="dxa"/>
            <w:vMerge/>
          </w:tcPr>
          <w:p w:rsidR="00556703" w:rsidRPr="00BA1058" w:rsidRDefault="00556703" w:rsidP="00167120">
            <w:pPr>
              <w:contextualSpacing/>
              <w:jc w:val="center"/>
              <w:rPr>
                <w:rFonts w:ascii="Times New Roman" w:hAnsi="Times New Roman" w:cs="Times New Roman"/>
              </w:rPr>
            </w:pPr>
          </w:p>
        </w:tc>
        <w:tc>
          <w:tcPr>
            <w:tcW w:w="1224" w:type="dxa"/>
          </w:tcPr>
          <w:p w:rsidR="00556703" w:rsidRPr="00BA1058" w:rsidRDefault="00556703" w:rsidP="00167120">
            <w:pPr>
              <w:contextualSpacing/>
              <w:jc w:val="center"/>
              <w:rPr>
                <w:rFonts w:ascii="Times New Roman" w:hAnsi="Times New Roman" w:cs="Times New Roman"/>
              </w:rPr>
            </w:pPr>
          </w:p>
        </w:tc>
      </w:tr>
      <w:tr w:rsidR="00117302" w:rsidRPr="00BA1058" w:rsidTr="00117302">
        <w:tc>
          <w:tcPr>
            <w:tcW w:w="2007" w:type="dxa"/>
            <w:vMerge w:val="restart"/>
          </w:tcPr>
          <w:p w:rsidR="00FA10B4" w:rsidRPr="00BA1058" w:rsidRDefault="009C038C" w:rsidP="00117302">
            <w:pPr>
              <w:contextualSpacing/>
              <w:rPr>
                <w:rFonts w:ascii="Times New Roman" w:hAnsi="Times New Roman" w:cs="Times New Roman"/>
              </w:rPr>
            </w:pPr>
            <w:r w:rsidRPr="00BA1058">
              <w:rPr>
                <w:rFonts w:ascii="Times New Roman" w:hAnsi="Times New Roman" w:cs="Times New Roman"/>
              </w:rPr>
              <w:t>1.3</w:t>
            </w:r>
            <w:r w:rsidR="009E2299" w:rsidRPr="00BA1058">
              <w:rPr>
                <w:rFonts w:ascii="Times New Roman" w:hAnsi="Times New Roman" w:cs="Times New Roman"/>
              </w:rPr>
              <w:t xml:space="preserve">Благоустройство дворовой территории по </w:t>
            </w:r>
            <w:proofErr w:type="spellStart"/>
            <w:r w:rsidR="009E2299" w:rsidRPr="00BA1058">
              <w:rPr>
                <w:rFonts w:ascii="Times New Roman" w:hAnsi="Times New Roman" w:cs="Times New Roman"/>
              </w:rPr>
              <w:t>адресу</w:t>
            </w:r>
            <w:proofErr w:type="gramStart"/>
            <w:r w:rsidR="009E2299" w:rsidRPr="00BA1058">
              <w:rPr>
                <w:rFonts w:ascii="Times New Roman" w:hAnsi="Times New Roman" w:cs="Times New Roman"/>
              </w:rPr>
              <w:t>:</w:t>
            </w:r>
            <w:r w:rsidR="00117302" w:rsidRPr="00BA1058">
              <w:rPr>
                <w:rFonts w:ascii="Times New Roman" w:hAnsi="Times New Roman" w:cs="Times New Roman"/>
              </w:rPr>
              <w:t>с</w:t>
            </w:r>
            <w:proofErr w:type="spellEnd"/>
            <w:proofErr w:type="gramEnd"/>
            <w:r w:rsidR="00117302" w:rsidRPr="00BA1058">
              <w:rPr>
                <w:rFonts w:ascii="Times New Roman" w:hAnsi="Times New Roman" w:cs="Times New Roman"/>
              </w:rPr>
              <w:t xml:space="preserve">. </w:t>
            </w:r>
            <w:r w:rsidR="009E2299" w:rsidRPr="00BA1058">
              <w:rPr>
                <w:rFonts w:ascii="Times New Roman" w:hAnsi="Times New Roman" w:cs="Times New Roman"/>
              </w:rPr>
              <w:t xml:space="preserve"> </w:t>
            </w:r>
            <w:r w:rsidR="00117302" w:rsidRPr="00BA1058">
              <w:rPr>
                <w:rFonts w:ascii="Times New Roman" w:hAnsi="Times New Roman" w:cs="Times New Roman"/>
              </w:rPr>
              <w:t>Минькино</w:t>
            </w:r>
            <w:r w:rsidR="009E2299" w:rsidRPr="00BA1058">
              <w:rPr>
                <w:rFonts w:ascii="Times New Roman" w:hAnsi="Times New Roman" w:cs="Times New Roman"/>
              </w:rPr>
              <w:t xml:space="preserve">, д. </w:t>
            </w:r>
            <w:r w:rsidR="00117302" w:rsidRPr="00BA1058">
              <w:rPr>
                <w:rFonts w:ascii="Times New Roman" w:hAnsi="Times New Roman" w:cs="Times New Roman"/>
              </w:rPr>
              <w:t>№№150,154</w:t>
            </w:r>
          </w:p>
        </w:tc>
        <w:tc>
          <w:tcPr>
            <w:tcW w:w="1365" w:type="dxa"/>
            <w:vAlign w:val="center"/>
          </w:tcPr>
          <w:p w:rsidR="00FA10B4" w:rsidRPr="00BA1058" w:rsidRDefault="00FA10B4" w:rsidP="00167120">
            <w:pPr>
              <w:contextualSpacing/>
              <w:jc w:val="center"/>
              <w:rPr>
                <w:rFonts w:ascii="Times New Roman" w:hAnsi="Times New Roman" w:cs="Times New Roman"/>
              </w:rPr>
            </w:pPr>
            <w:r w:rsidRPr="00BA1058">
              <w:rPr>
                <w:rFonts w:ascii="Times New Roman" w:hAnsi="Times New Roman" w:cs="Times New Roman"/>
              </w:rPr>
              <w:t>2018</w:t>
            </w:r>
          </w:p>
        </w:tc>
        <w:tc>
          <w:tcPr>
            <w:tcW w:w="1799"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057" w:type="dxa"/>
          </w:tcPr>
          <w:p w:rsidR="00FA10B4" w:rsidRPr="00BA1058" w:rsidRDefault="00FA10B4" w:rsidP="00167120">
            <w:pPr>
              <w:contextualSpacing/>
              <w:jc w:val="center"/>
              <w:rPr>
                <w:rFonts w:ascii="Times New Roman" w:hAnsi="Times New Roman" w:cs="Times New Roman"/>
              </w:rPr>
            </w:pPr>
          </w:p>
        </w:tc>
        <w:tc>
          <w:tcPr>
            <w:tcW w:w="1521" w:type="dxa"/>
          </w:tcPr>
          <w:p w:rsidR="00FA10B4" w:rsidRPr="00BA1058" w:rsidRDefault="00FA10B4" w:rsidP="00167120">
            <w:pPr>
              <w:contextualSpacing/>
              <w:jc w:val="center"/>
              <w:rPr>
                <w:rFonts w:ascii="Times New Roman" w:hAnsi="Times New Roman" w:cs="Times New Roman"/>
              </w:rPr>
            </w:pPr>
          </w:p>
        </w:tc>
        <w:tc>
          <w:tcPr>
            <w:tcW w:w="1926" w:type="dxa"/>
            <w:vMerge w:val="restart"/>
            <w:vAlign w:val="center"/>
          </w:tcPr>
          <w:p w:rsidR="00FA10B4" w:rsidRPr="00BA1058" w:rsidRDefault="00D632F9" w:rsidP="009E2299">
            <w:pPr>
              <w:contextualSpacing/>
              <w:jc w:val="center"/>
              <w:rPr>
                <w:rFonts w:ascii="Times New Roman" w:hAnsi="Times New Roman" w:cs="Times New Roman"/>
              </w:rPr>
            </w:pPr>
            <w:r w:rsidRPr="00BA1058">
              <w:rPr>
                <w:rFonts w:ascii="Times New Roman" w:hAnsi="Times New Roman" w:cs="Times New Roman"/>
              </w:rPr>
              <w:t>Администрация сельского поселения</w:t>
            </w:r>
          </w:p>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 xml:space="preserve">Междуречье </w:t>
            </w:r>
          </w:p>
        </w:tc>
        <w:tc>
          <w:tcPr>
            <w:tcW w:w="1821" w:type="dxa"/>
            <w:vMerge w:val="restart"/>
          </w:tcPr>
          <w:p w:rsidR="00FA10B4" w:rsidRPr="00BA1058" w:rsidRDefault="009E2299" w:rsidP="00167120">
            <w:pPr>
              <w:contextualSpacing/>
              <w:rPr>
                <w:rFonts w:ascii="Times New Roman" w:hAnsi="Times New Roman" w:cs="Times New Roman"/>
              </w:rPr>
            </w:pPr>
            <w:r w:rsidRPr="00BA1058">
              <w:rPr>
                <w:rFonts w:ascii="Times New Roman" w:hAnsi="Times New Roman" w:cs="Times New Roman"/>
              </w:rPr>
              <w:t>Ремонт дворового проезда,  м</w:t>
            </w:r>
            <w:proofErr w:type="gramStart"/>
            <w:r w:rsidRPr="00BA1058">
              <w:rPr>
                <w:rFonts w:ascii="Times New Roman" w:hAnsi="Times New Roman" w:cs="Times New Roman"/>
              </w:rPr>
              <w:t>2</w:t>
            </w:r>
            <w:proofErr w:type="gramEnd"/>
            <w:r w:rsidR="006D3A17" w:rsidRPr="00BA1058">
              <w:rPr>
                <w:rFonts w:ascii="Times New Roman" w:hAnsi="Times New Roman" w:cs="Times New Roman"/>
              </w:rPr>
              <w:t>, скамейки</w:t>
            </w:r>
            <w:r w:rsidRPr="00BA1058">
              <w:rPr>
                <w:rFonts w:ascii="Times New Roman" w:hAnsi="Times New Roman" w:cs="Times New Roman"/>
              </w:rPr>
              <w:t>.</w:t>
            </w:r>
          </w:p>
        </w:tc>
        <w:tc>
          <w:tcPr>
            <w:tcW w:w="1224" w:type="dxa"/>
          </w:tcPr>
          <w:p w:rsidR="00FA10B4" w:rsidRPr="00BA1058" w:rsidRDefault="00FA10B4" w:rsidP="00167120">
            <w:pPr>
              <w:contextualSpacing/>
              <w:jc w:val="center"/>
              <w:rPr>
                <w:rFonts w:ascii="Times New Roman" w:hAnsi="Times New Roman" w:cs="Times New Roman"/>
              </w:rPr>
            </w:pPr>
          </w:p>
        </w:tc>
      </w:tr>
      <w:tr w:rsidR="00117302" w:rsidRPr="00BA1058" w:rsidTr="00117302">
        <w:tc>
          <w:tcPr>
            <w:tcW w:w="2007" w:type="dxa"/>
            <w:vMerge/>
          </w:tcPr>
          <w:p w:rsidR="00FA10B4" w:rsidRPr="00BA1058" w:rsidRDefault="00FA10B4" w:rsidP="00167120">
            <w:pPr>
              <w:contextualSpacing/>
              <w:jc w:val="center"/>
              <w:rPr>
                <w:rFonts w:ascii="Times New Roman" w:hAnsi="Times New Roman" w:cs="Times New Roman"/>
              </w:rPr>
            </w:pPr>
          </w:p>
        </w:tc>
        <w:tc>
          <w:tcPr>
            <w:tcW w:w="1365" w:type="dxa"/>
            <w:vAlign w:val="center"/>
          </w:tcPr>
          <w:p w:rsidR="00FA10B4" w:rsidRPr="00BA1058" w:rsidRDefault="00FA10B4" w:rsidP="00167120">
            <w:pPr>
              <w:contextualSpacing/>
              <w:jc w:val="center"/>
              <w:rPr>
                <w:rFonts w:ascii="Times New Roman" w:hAnsi="Times New Roman" w:cs="Times New Roman"/>
              </w:rPr>
            </w:pPr>
            <w:r w:rsidRPr="00BA1058">
              <w:rPr>
                <w:rFonts w:ascii="Times New Roman" w:hAnsi="Times New Roman" w:cs="Times New Roman"/>
              </w:rPr>
              <w:t>2019</w:t>
            </w:r>
          </w:p>
        </w:tc>
        <w:tc>
          <w:tcPr>
            <w:tcW w:w="1799"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057" w:type="dxa"/>
          </w:tcPr>
          <w:p w:rsidR="00FA10B4" w:rsidRPr="00BA1058" w:rsidRDefault="00FA10B4" w:rsidP="00167120">
            <w:pPr>
              <w:contextualSpacing/>
              <w:jc w:val="center"/>
              <w:rPr>
                <w:rFonts w:ascii="Times New Roman" w:hAnsi="Times New Roman" w:cs="Times New Roman"/>
              </w:rPr>
            </w:pPr>
          </w:p>
        </w:tc>
        <w:tc>
          <w:tcPr>
            <w:tcW w:w="1521" w:type="dxa"/>
          </w:tcPr>
          <w:p w:rsidR="00FA10B4" w:rsidRPr="00BA1058" w:rsidRDefault="00FA10B4" w:rsidP="00167120">
            <w:pPr>
              <w:contextualSpacing/>
              <w:jc w:val="center"/>
              <w:rPr>
                <w:rFonts w:ascii="Times New Roman" w:hAnsi="Times New Roman" w:cs="Times New Roman"/>
              </w:rPr>
            </w:pPr>
          </w:p>
        </w:tc>
        <w:tc>
          <w:tcPr>
            <w:tcW w:w="1926" w:type="dxa"/>
            <w:vMerge/>
          </w:tcPr>
          <w:p w:rsidR="00FA10B4" w:rsidRPr="00BA1058" w:rsidRDefault="00FA10B4" w:rsidP="00167120">
            <w:pPr>
              <w:contextualSpacing/>
              <w:jc w:val="center"/>
              <w:rPr>
                <w:rFonts w:ascii="Times New Roman" w:hAnsi="Times New Roman" w:cs="Times New Roman"/>
              </w:rPr>
            </w:pPr>
          </w:p>
        </w:tc>
        <w:tc>
          <w:tcPr>
            <w:tcW w:w="1821" w:type="dxa"/>
            <w:vMerge/>
          </w:tcPr>
          <w:p w:rsidR="00FA10B4" w:rsidRPr="00BA1058" w:rsidRDefault="00FA10B4" w:rsidP="00167120">
            <w:pPr>
              <w:contextualSpacing/>
              <w:jc w:val="center"/>
              <w:rPr>
                <w:rFonts w:ascii="Times New Roman" w:hAnsi="Times New Roman" w:cs="Times New Roman"/>
              </w:rPr>
            </w:pPr>
          </w:p>
        </w:tc>
        <w:tc>
          <w:tcPr>
            <w:tcW w:w="1224" w:type="dxa"/>
          </w:tcPr>
          <w:p w:rsidR="00FA10B4" w:rsidRPr="00BA1058" w:rsidRDefault="00FA10B4" w:rsidP="00167120">
            <w:pPr>
              <w:contextualSpacing/>
              <w:jc w:val="center"/>
              <w:rPr>
                <w:rFonts w:ascii="Times New Roman" w:hAnsi="Times New Roman" w:cs="Times New Roman"/>
              </w:rPr>
            </w:pPr>
          </w:p>
        </w:tc>
      </w:tr>
      <w:tr w:rsidR="00117302" w:rsidRPr="00BA1058" w:rsidTr="00117302">
        <w:tc>
          <w:tcPr>
            <w:tcW w:w="2007" w:type="dxa"/>
            <w:vMerge/>
          </w:tcPr>
          <w:p w:rsidR="00FA10B4" w:rsidRPr="00BA1058" w:rsidRDefault="00FA10B4" w:rsidP="00167120">
            <w:pPr>
              <w:contextualSpacing/>
              <w:jc w:val="center"/>
              <w:rPr>
                <w:rFonts w:ascii="Times New Roman" w:hAnsi="Times New Roman" w:cs="Times New Roman"/>
              </w:rPr>
            </w:pPr>
          </w:p>
        </w:tc>
        <w:tc>
          <w:tcPr>
            <w:tcW w:w="1365" w:type="dxa"/>
            <w:vAlign w:val="center"/>
          </w:tcPr>
          <w:p w:rsidR="00FA10B4" w:rsidRPr="00BA1058" w:rsidRDefault="00FA10B4" w:rsidP="00167120">
            <w:pPr>
              <w:contextualSpacing/>
              <w:jc w:val="center"/>
              <w:rPr>
                <w:rFonts w:ascii="Times New Roman" w:hAnsi="Times New Roman" w:cs="Times New Roman"/>
              </w:rPr>
            </w:pPr>
            <w:r w:rsidRPr="00BA1058">
              <w:rPr>
                <w:rFonts w:ascii="Times New Roman" w:hAnsi="Times New Roman" w:cs="Times New Roman"/>
              </w:rPr>
              <w:t>2020</w:t>
            </w:r>
          </w:p>
        </w:tc>
        <w:tc>
          <w:tcPr>
            <w:tcW w:w="1799"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057" w:type="dxa"/>
          </w:tcPr>
          <w:p w:rsidR="00FA10B4" w:rsidRPr="00BA1058" w:rsidRDefault="00FA10B4" w:rsidP="00167120">
            <w:pPr>
              <w:contextualSpacing/>
              <w:jc w:val="center"/>
              <w:rPr>
                <w:rFonts w:ascii="Times New Roman" w:hAnsi="Times New Roman" w:cs="Times New Roman"/>
              </w:rPr>
            </w:pPr>
          </w:p>
        </w:tc>
        <w:tc>
          <w:tcPr>
            <w:tcW w:w="1521" w:type="dxa"/>
          </w:tcPr>
          <w:p w:rsidR="00FA10B4" w:rsidRPr="00BA1058" w:rsidRDefault="00FA10B4" w:rsidP="00167120">
            <w:pPr>
              <w:contextualSpacing/>
              <w:jc w:val="center"/>
              <w:rPr>
                <w:rFonts w:ascii="Times New Roman" w:hAnsi="Times New Roman" w:cs="Times New Roman"/>
              </w:rPr>
            </w:pPr>
          </w:p>
        </w:tc>
        <w:tc>
          <w:tcPr>
            <w:tcW w:w="1926" w:type="dxa"/>
            <w:vMerge/>
          </w:tcPr>
          <w:p w:rsidR="00FA10B4" w:rsidRPr="00BA1058" w:rsidRDefault="00FA10B4" w:rsidP="00167120">
            <w:pPr>
              <w:contextualSpacing/>
              <w:jc w:val="center"/>
              <w:rPr>
                <w:rFonts w:ascii="Times New Roman" w:hAnsi="Times New Roman" w:cs="Times New Roman"/>
              </w:rPr>
            </w:pPr>
          </w:p>
        </w:tc>
        <w:tc>
          <w:tcPr>
            <w:tcW w:w="1821" w:type="dxa"/>
            <w:vMerge/>
          </w:tcPr>
          <w:p w:rsidR="00FA10B4" w:rsidRPr="00BA1058" w:rsidRDefault="00FA10B4" w:rsidP="00167120">
            <w:pPr>
              <w:contextualSpacing/>
              <w:jc w:val="center"/>
              <w:rPr>
                <w:rFonts w:ascii="Times New Roman" w:hAnsi="Times New Roman" w:cs="Times New Roman"/>
              </w:rPr>
            </w:pPr>
          </w:p>
        </w:tc>
        <w:tc>
          <w:tcPr>
            <w:tcW w:w="1224" w:type="dxa"/>
          </w:tcPr>
          <w:p w:rsidR="00FA10B4" w:rsidRPr="00BA1058" w:rsidRDefault="00F23EDF" w:rsidP="00167120">
            <w:pPr>
              <w:contextualSpacing/>
              <w:jc w:val="center"/>
              <w:rPr>
                <w:rFonts w:ascii="Times New Roman" w:hAnsi="Times New Roman" w:cs="Times New Roman"/>
              </w:rPr>
            </w:pPr>
            <w:r w:rsidRPr="00BA1058">
              <w:rPr>
                <w:rFonts w:ascii="Times New Roman" w:hAnsi="Times New Roman" w:cs="Times New Roman"/>
              </w:rPr>
              <w:t>2</w:t>
            </w:r>
          </w:p>
        </w:tc>
      </w:tr>
      <w:tr w:rsidR="00117302" w:rsidRPr="00BA1058" w:rsidTr="00117302">
        <w:tc>
          <w:tcPr>
            <w:tcW w:w="2007" w:type="dxa"/>
            <w:vMerge/>
          </w:tcPr>
          <w:p w:rsidR="00FA10B4" w:rsidRPr="00BA1058" w:rsidRDefault="00FA10B4" w:rsidP="00167120">
            <w:pPr>
              <w:contextualSpacing/>
              <w:jc w:val="center"/>
              <w:rPr>
                <w:rFonts w:ascii="Times New Roman" w:hAnsi="Times New Roman" w:cs="Times New Roman"/>
              </w:rPr>
            </w:pPr>
          </w:p>
        </w:tc>
        <w:tc>
          <w:tcPr>
            <w:tcW w:w="1365" w:type="dxa"/>
            <w:vAlign w:val="center"/>
          </w:tcPr>
          <w:p w:rsidR="00FA10B4" w:rsidRPr="00BA1058" w:rsidRDefault="00FA10B4" w:rsidP="00167120">
            <w:pPr>
              <w:contextualSpacing/>
              <w:jc w:val="center"/>
              <w:rPr>
                <w:rFonts w:ascii="Times New Roman" w:hAnsi="Times New Roman" w:cs="Times New Roman"/>
              </w:rPr>
            </w:pPr>
            <w:r w:rsidRPr="00BA1058">
              <w:rPr>
                <w:rFonts w:ascii="Times New Roman" w:hAnsi="Times New Roman" w:cs="Times New Roman"/>
              </w:rPr>
              <w:t>2021</w:t>
            </w:r>
          </w:p>
        </w:tc>
        <w:tc>
          <w:tcPr>
            <w:tcW w:w="1799"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057" w:type="dxa"/>
          </w:tcPr>
          <w:p w:rsidR="00FA10B4" w:rsidRPr="00BA1058" w:rsidRDefault="00FA10B4" w:rsidP="00167120">
            <w:pPr>
              <w:contextualSpacing/>
              <w:jc w:val="center"/>
              <w:rPr>
                <w:rFonts w:ascii="Times New Roman" w:hAnsi="Times New Roman" w:cs="Times New Roman"/>
              </w:rPr>
            </w:pPr>
          </w:p>
        </w:tc>
        <w:tc>
          <w:tcPr>
            <w:tcW w:w="1521" w:type="dxa"/>
          </w:tcPr>
          <w:p w:rsidR="00FA10B4" w:rsidRPr="00BA1058" w:rsidRDefault="00FA10B4" w:rsidP="00167120">
            <w:pPr>
              <w:contextualSpacing/>
              <w:jc w:val="center"/>
              <w:rPr>
                <w:rFonts w:ascii="Times New Roman" w:hAnsi="Times New Roman" w:cs="Times New Roman"/>
              </w:rPr>
            </w:pPr>
          </w:p>
        </w:tc>
        <w:tc>
          <w:tcPr>
            <w:tcW w:w="1926" w:type="dxa"/>
            <w:vMerge/>
          </w:tcPr>
          <w:p w:rsidR="00FA10B4" w:rsidRPr="00BA1058" w:rsidRDefault="00FA10B4" w:rsidP="00167120">
            <w:pPr>
              <w:contextualSpacing/>
              <w:jc w:val="center"/>
              <w:rPr>
                <w:rFonts w:ascii="Times New Roman" w:hAnsi="Times New Roman" w:cs="Times New Roman"/>
              </w:rPr>
            </w:pPr>
          </w:p>
        </w:tc>
        <w:tc>
          <w:tcPr>
            <w:tcW w:w="1821" w:type="dxa"/>
            <w:vMerge/>
          </w:tcPr>
          <w:p w:rsidR="00FA10B4" w:rsidRPr="00BA1058" w:rsidRDefault="00FA10B4" w:rsidP="00167120">
            <w:pPr>
              <w:contextualSpacing/>
              <w:jc w:val="center"/>
              <w:rPr>
                <w:rFonts w:ascii="Times New Roman" w:hAnsi="Times New Roman" w:cs="Times New Roman"/>
              </w:rPr>
            </w:pPr>
          </w:p>
        </w:tc>
        <w:tc>
          <w:tcPr>
            <w:tcW w:w="1224" w:type="dxa"/>
          </w:tcPr>
          <w:p w:rsidR="00FA10B4" w:rsidRPr="00BA1058" w:rsidRDefault="00FA10B4" w:rsidP="00167120">
            <w:pPr>
              <w:contextualSpacing/>
              <w:jc w:val="center"/>
              <w:rPr>
                <w:rFonts w:ascii="Times New Roman" w:hAnsi="Times New Roman" w:cs="Times New Roman"/>
              </w:rPr>
            </w:pPr>
          </w:p>
        </w:tc>
      </w:tr>
      <w:tr w:rsidR="00117302" w:rsidRPr="00BA1058" w:rsidTr="00117302">
        <w:tc>
          <w:tcPr>
            <w:tcW w:w="2007" w:type="dxa"/>
            <w:vMerge/>
          </w:tcPr>
          <w:p w:rsidR="00FA10B4" w:rsidRPr="00BA1058" w:rsidRDefault="00FA10B4" w:rsidP="00167120">
            <w:pPr>
              <w:contextualSpacing/>
              <w:jc w:val="center"/>
              <w:rPr>
                <w:rFonts w:ascii="Times New Roman" w:hAnsi="Times New Roman" w:cs="Times New Roman"/>
              </w:rPr>
            </w:pPr>
          </w:p>
        </w:tc>
        <w:tc>
          <w:tcPr>
            <w:tcW w:w="1365" w:type="dxa"/>
            <w:vAlign w:val="center"/>
          </w:tcPr>
          <w:p w:rsidR="00FA10B4" w:rsidRPr="00BA1058" w:rsidRDefault="00FA10B4" w:rsidP="00167120">
            <w:pPr>
              <w:contextualSpacing/>
              <w:jc w:val="center"/>
              <w:rPr>
                <w:rFonts w:ascii="Times New Roman" w:hAnsi="Times New Roman" w:cs="Times New Roman"/>
              </w:rPr>
            </w:pPr>
            <w:r w:rsidRPr="00BA1058">
              <w:rPr>
                <w:rFonts w:ascii="Times New Roman" w:hAnsi="Times New Roman" w:cs="Times New Roman"/>
              </w:rPr>
              <w:t>2022</w:t>
            </w:r>
          </w:p>
        </w:tc>
        <w:tc>
          <w:tcPr>
            <w:tcW w:w="1799"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487" w:type="dxa"/>
          </w:tcPr>
          <w:p w:rsidR="00FA10B4" w:rsidRPr="00BA1058" w:rsidRDefault="00FA10B4" w:rsidP="00167120">
            <w:pPr>
              <w:contextualSpacing/>
              <w:jc w:val="center"/>
              <w:rPr>
                <w:rFonts w:ascii="Times New Roman" w:hAnsi="Times New Roman" w:cs="Times New Roman"/>
              </w:rPr>
            </w:pPr>
          </w:p>
        </w:tc>
        <w:tc>
          <w:tcPr>
            <w:tcW w:w="1057" w:type="dxa"/>
          </w:tcPr>
          <w:p w:rsidR="00FA10B4" w:rsidRPr="00BA1058" w:rsidRDefault="00FA10B4" w:rsidP="00167120">
            <w:pPr>
              <w:contextualSpacing/>
              <w:jc w:val="center"/>
              <w:rPr>
                <w:rFonts w:ascii="Times New Roman" w:hAnsi="Times New Roman" w:cs="Times New Roman"/>
              </w:rPr>
            </w:pPr>
          </w:p>
        </w:tc>
        <w:tc>
          <w:tcPr>
            <w:tcW w:w="1521" w:type="dxa"/>
          </w:tcPr>
          <w:p w:rsidR="00FA10B4" w:rsidRPr="00BA1058" w:rsidRDefault="00FA10B4" w:rsidP="00167120">
            <w:pPr>
              <w:contextualSpacing/>
              <w:jc w:val="center"/>
              <w:rPr>
                <w:rFonts w:ascii="Times New Roman" w:hAnsi="Times New Roman" w:cs="Times New Roman"/>
              </w:rPr>
            </w:pPr>
          </w:p>
        </w:tc>
        <w:tc>
          <w:tcPr>
            <w:tcW w:w="1926" w:type="dxa"/>
            <w:vMerge/>
          </w:tcPr>
          <w:p w:rsidR="00FA10B4" w:rsidRPr="00BA1058" w:rsidRDefault="00FA10B4" w:rsidP="00167120">
            <w:pPr>
              <w:contextualSpacing/>
              <w:jc w:val="center"/>
              <w:rPr>
                <w:rFonts w:ascii="Times New Roman" w:hAnsi="Times New Roman" w:cs="Times New Roman"/>
              </w:rPr>
            </w:pPr>
          </w:p>
        </w:tc>
        <w:tc>
          <w:tcPr>
            <w:tcW w:w="1821" w:type="dxa"/>
            <w:vMerge/>
          </w:tcPr>
          <w:p w:rsidR="00FA10B4" w:rsidRPr="00BA1058" w:rsidRDefault="00FA10B4" w:rsidP="00167120">
            <w:pPr>
              <w:contextualSpacing/>
              <w:jc w:val="center"/>
              <w:rPr>
                <w:rFonts w:ascii="Times New Roman" w:hAnsi="Times New Roman" w:cs="Times New Roman"/>
              </w:rPr>
            </w:pPr>
          </w:p>
        </w:tc>
        <w:tc>
          <w:tcPr>
            <w:tcW w:w="1224" w:type="dxa"/>
          </w:tcPr>
          <w:p w:rsidR="00FA10B4" w:rsidRPr="00BA1058" w:rsidRDefault="00FA10B4" w:rsidP="00167120">
            <w:pPr>
              <w:contextualSpacing/>
              <w:jc w:val="center"/>
              <w:rPr>
                <w:rFonts w:ascii="Times New Roman" w:hAnsi="Times New Roman" w:cs="Times New Roman"/>
              </w:rPr>
            </w:pPr>
          </w:p>
        </w:tc>
      </w:tr>
      <w:tr w:rsidR="00117302" w:rsidRPr="00BA1058" w:rsidTr="00117302">
        <w:tc>
          <w:tcPr>
            <w:tcW w:w="2007" w:type="dxa"/>
            <w:vMerge w:val="restart"/>
          </w:tcPr>
          <w:p w:rsidR="00C3475D" w:rsidRPr="00BA1058" w:rsidRDefault="00822D37" w:rsidP="00117302">
            <w:pPr>
              <w:contextualSpacing/>
              <w:rPr>
                <w:rFonts w:ascii="Times New Roman" w:hAnsi="Times New Roman" w:cs="Times New Roman"/>
              </w:rPr>
            </w:pPr>
            <w:r w:rsidRPr="00BA1058">
              <w:rPr>
                <w:rFonts w:ascii="Times New Roman" w:hAnsi="Times New Roman" w:cs="Times New Roman"/>
              </w:rPr>
              <w:t>1.4</w:t>
            </w:r>
            <w:r w:rsidR="009E2299" w:rsidRPr="00BA1058">
              <w:rPr>
                <w:rFonts w:ascii="Times New Roman" w:hAnsi="Times New Roman" w:cs="Times New Roman"/>
              </w:rPr>
              <w:t xml:space="preserve"> Благоустройство дворовой территории по адресу: п. М</w:t>
            </w:r>
            <w:r w:rsidR="00117302" w:rsidRPr="00BA1058">
              <w:rPr>
                <w:rFonts w:ascii="Times New Roman" w:hAnsi="Times New Roman" w:cs="Times New Roman"/>
              </w:rPr>
              <w:t>ишуково д.№№</w:t>
            </w:r>
            <w:r w:rsidR="009E2299" w:rsidRPr="00BA1058">
              <w:rPr>
                <w:rFonts w:ascii="Times New Roman" w:hAnsi="Times New Roman" w:cs="Times New Roman"/>
              </w:rPr>
              <w:t xml:space="preserve">. </w:t>
            </w:r>
            <w:r w:rsidR="00117302" w:rsidRPr="00BA1058">
              <w:rPr>
                <w:rFonts w:ascii="Times New Roman" w:hAnsi="Times New Roman" w:cs="Times New Roman"/>
              </w:rPr>
              <w:t>2а,4</w:t>
            </w:r>
          </w:p>
        </w:tc>
        <w:tc>
          <w:tcPr>
            <w:tcW w:w="1365" w:type="dxa"/>
            <w:vAlign w:val="center"/>
          </w:tcPr>
          <w:p w:rsidR="00C3475D" w:rsidRPr="00BA1058" w:rsidRDefault="00C3475D" w:rsidP="00167120">
            <w:pPr>
              <w:contextualSpacing/>
              <w:jc w:val="center"/>
              <w:rPr>
                <w:rFonts w:ascii="Times New Roman" w:hAnsi="Times New Roman" w:cs="Times New Roman"/>
              </w:rPr>
            </w:pPr>
            <w:r w:rsidRPr="00BA1058">
              <w:rPr>
                <w:rFonts w:ascii="Times New Roman" w:hAnsi="Times New Roman" w:cs="Times New Roman"/>
              </w:rPr>
              <w:t>2018</w:t>
            </w:r>
          </w:p>
        </w:tc>
        <w:tc>
          <w:tcPr>
            <w:tcW w:w="1799" w:type="dxa"/>
          </w:tcPr>
          <w:p w:rsidR="00C3475D" w:rsidRPr="00BA1058" w:rsidRDefault="00C3475D" w:rsidP="00167120">
            <w:pPr>
              <w:contextualSpacing/>
              <w:jc w:val="center"/>
              <w:rPr>
                <w:rFonts w:ascii="Times New Roman" w:hAnsi="Times New Roman" w:cs="Times New Roman"/>
              </w:rPr>
            </w:pPr>
          </w:p>
        </w:tc>
        <w:tc>
          <w:tcPr>
            <w:tcW w:w="1487" w:type="dxa"/>
          </w:tcPr>
          <w:p w:rsidR="00C3475D" w:rsidRPr="00BA1058" w:rsidRDefault="00C3475D" w:rsidP="00167120">
            <w:pPr>
              <w:contextualSpacing/>
              <w:jc w:val="center"/>
              <w:rPr>
                <w:rFonts w:ascii="Times New Roman" w:hAnsi="Times New Roman" w:cs="Times New Roman"/>
              </w:rPr>
            </w:pPr>
          </w:p>
        </w:tc>
        <w:tc>
          <w:tcPr>
            <w:tcW w:w="1487" w:type="dxa"/>
          </w:tcPr>
          <w:p w:rsidR="00C3475D" w:rsidRPr="00BA1058" w:rsidRDefault="00C3475D" w:rsidP="00167120">
            <w:pPr>
              <w:contextualSpacing/>
              <w:jc w:val="center"/>
              <w:rPr>
                <w:rFonts w:ascii="Times New Roman" w:hAnsi="Times New Roman" w:cs="Times New Roman"/>
              </w:rPr>
            </w:pPr>
          </w:p>
        </w:tc>
        <w:tc>
          <w:tcPr>
            <w:tcW w:w="1057" w:type="dxa"/>
          </w:tcPr>
          <w:p w:rsidR="00C3475D" w:rsidRPr="00BA1058" w:rsidRDefault="00C3475D" w:rsidP="00167120">
            <w:pPr>
              <w:contextualSpacing/>
              <w:jc w:val="center"/>
              <w:rPr>
                <w:rFonts w:ascii="Times New Roman" w:hAnsi="Times New Roman" w:cs="Times New Roman"/>
              </w:rPr>
            </w:pPr>
          </w:p>
        </w:tc>
        <w:tc>
          <w:tcPr>
            <w:tcW w:w="1521" w:type="dxa"/>
          </w:tcPr>
          <w:p w:rsidR="00C3475D" w:rsidRPr="00BA1058" w:rsidRDefault="00C3475D" w:rsidP="00167120">
            <w:pPr>
              <w:contextualSpacing/>
              <w:jc w:val="center"/>
              <w:rPr>
                <w:rFonts w:ascii="Times New Roman" w:hAnsi="Times New Roman" w:cs="Times New Roman"/>
              </w:rPr>
            </w:pPr>
          </w:p>
        </w:tc>
        <w:tc>
          <w:tcPr>
            <w:tcW w:w="1926" w:type="dxa"/>
            <w:vMerge w:val="restart"/>
            <w:vAlign w:val="center"/>
          </w:tcPr>
          <w:p w:rsidR="00C3475D" w:rsidRPr="00BA1058" w:rsidRDefault="00D632F9" w:rsidP="009E2299">
            <w:pPr>
              <w:contextualSpacing/>
              <w:jc w:val="center"/>
              <w:rPr>
                <w:rFonts w:ascii="Times New Roman" w:hAnsi="Times New Roman" w:cs="Times New Roman"/>
              </w:rPr>
            </w:pPr>
            <w:r w:rsidRPr="00BA1058">
              <w:rPr>
                <w:rFonts w:ascii="Times New Roman" w:hAnsi="Times New Roman" w:cs="Times New Roman"/>
              </w:rPr>
              <w:t>А</w:t>
            </w:r>
            <w:r w:rsidR="009E2299" w:rsidRPr="00BA1058">
              <w:rPr>
                <w:rFonts w:ascii="Times New Roman" w:hAnsi="Times New Roman" w:cs="Times New Roman"/>
              </w:rPr>
              <w:t xml:space="preserve">дминистрация </w:t>
            </w:r>
            <w:r w:rsidRPr="00BA1058">
              <w:rPr>
                <w:rFonts w:ascii="Times New Roman" w:hAnsi="Times New Roman" w:cs="Times New Roman"/>
              </w:rPr>
              <w:t xml:space="preserve"> сельского поселения</w:t>
            </w:r>
          </w:p>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 xml:space="preserve">Междуречье </w:t>
            </w:r>
          </w:p>
        </w:tc>
        <w:tc>
          <w:tcPr>
            <w:tcW w:w="1821" w:type="dxa"/>
            <w:vMerge w:val="restart"/>
          </w:tcPr>
          <w:p w:rsidR="00C3475D" w:rsidRPr="00BA1058" w:rsidRDefault="009E2299" w:rsidP="00167120">
            <w:pPr>
              <w:contextualSpacing/>
              <w:rPr>
                <w:rFonts w:ascii="Times New Roman" w:hAnsi="Times New Roman" w:cs="Times New Roman"/>
              </w:rPr>
            </w:pPr>
            <w:r w:rsidRPr="00BA1058">
              <w:rPr>
                <w:rFonts w:ascii="Times New Roman" w:hAnsi="Times New Roman" w:cs="Times New Roman"/>
              </w:rPr>
              <w:t>Ремонт дворового проезда,  м</w:t>
            </w:r>
            <w:proofErr w:type="gramStart"/>
            <w:r w:rsidRPr="00BA1058">
              <w:rPr>
                <w:rFonts w:ascii="Times New Roman" w:hAnsi="Times New Roman" w:cs="Times New Roman"/>
              </w:rPr>
              <w:t>2</w:t>
            </w:r>
            <w:proofErr w:type="gramEnd"/>
            <w:r w:rsidRPr="00BA1058">
              <w:rPr>
                <w:rFonts w:ascii="Times New Roman" w:hAnsi="Times New Roman" w:cs="Times New Roman"/>
              </w:rPr>
              <w:t>.</w:t>
            </w:r>
          </w:p>
        </w:tc>
        <w:tc>
          <w:tcPr>
            <w:tcW w:w="1224" w:type="dxa"/>
          </w:tcPr>
          <w:p w:rsidR="00C3475D" w:rsidRPr="00BA1058" w:rsidRDefault="00C3475D" w:rsidP="00167120">
            <w:pPr>
              <w:contextualSpacing/>
              <w:jc w:val="center"/>
              <w:rPr>
                <w:rFonts w:ascii="Times New Roman" w:hAnsi="Times New Roman" w:cs="Times New Roman"/>
              </w:rPr>
            </w:pPr>
          </w:p>
        </w:tc>
      </w:tr>
      <w:tr w:rsidR="00117302" w:rsidRPr="00BA1058" w:rsidTr="00117302">
        <w:tc>
          <w:tcPr>
            <w:tcW w:w="2007" w:type="dxa"/>
            <w:vMerge/>
          </w:tcPr>
          <w:p w:rsidR="009C038C" w:rsidRPr="00BA1058" w:rsidRDefault="009C038C" w:rsidP="00167120">
            <w:pPr>
              <w:contextualSpacing/>
              <w:jc w:val="center"/>
              <w:rPr>
                <w:rFonts w:ascii="Times New Roman" w:hAnsi="Times New Roman" w:cs="Times New Roman"/>
              </w:rPr>
            </w:pPr>
          </w:p>
        </w:tc>
        <w:tc>
          <w:tcPr>
            <w:tcW w:w="1365" w:type="dxa"/>
            <w:vAlign w:val="center"/>
          </w:tcPr>
          <w:p w:rsidR="009C038C" w:rsidRPr="00BA1058" w:rsidRDefault="009C038C" w:rsidP="00167120">
            <w:pPr>
              <w:contextualSpacing/>
              <w:jc w:val="center"/>
              <w:rPr>
                <w:rFonts w:ascii="Times New Roman" w:hAnsi="Times New Roman" w:cs="Times New Roman"/>
              </w:rPr>
            </w:pPr>
            <w:r w:rsidRPr="00BA1058">
              <w:rPr>
                <w:rFonts w:ascii="Times New Roman" w:hAnsi="Times New Roman" w:cs="Times New Roman"/>
              </w:rPr>
              <w:t>2019</w:t>
            </w:r>
          </w:p>
        </w:tc>
        <w:tc>
          <w:tcPr>
            <w:tcW w:w="1799"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057" w:type="dxa"/>
          </w:tcPr>
          <w:p w:rsidR="009C038C" w:rsidRPr="00BA1058" w:rsidRDefault="009C038C" w:rsidP="00167120">
            <w:pPr>
              <w:contextualSpacing/>
              <w:jc w:val="center"/>
              <w:rPr>
                <w:rFonts w:ascii="Times New Roman" w:hAnsi="Times New Roman" w:cs="Times New Roman"/>
              </w:rPr>
            </w:pPr>
          </w:p>
        </w:tc>
        <w:tc>
          <w:tcPr>
            <w:tcW w:w="1521" w:type="dxa"/>
          </w:tcPr>
          <w:p w:rsidR="009C038C" w:rsidRPr="00BA1058" w:rsidRDefault="009C038C" w:rsidP="00167120">
            <w:pPr>
              <w:contextualSpacing/>
              <w:jc w:val="center"/>
              <w:rPr>
                <w:rFonts w:ascii="Times New Roman" w:hAnsi="Times New Roman" w:cs="Times New Roman"/>
              </w:rPr>
            </w:pPr>
          </w:p>
        </w:tc>
        <w:tc>
          <w:tcPr>
            <w:tcW w:w="1926" w:type="dxa"/>
            <w:vMerge/>
          </w:tcPr>
          <w:p w:rsidR="009C038C" w:rsidRPr="00BA1058" w:rsidRDefault="009C038C" w:rsidP="00167120">
            <w:pPr>
              <w:contextualSpacing/>
              <w:jc w:val="center"/>
              <w:rPr>
                <w:rFonts w:ascii="Times New Roman" w:hAnsi="Times New Roman" w:cs="Times New Roman"/>
              </w:rPr>
            </w:pPr>
          </w:p>
        </w:tc>
        <w:tc>
          <w:tcPr>
            <w:tcW w:w="1821" w:type="dxa"/>
            <w:vMerge/>
          </w:tcPr>
          <w:p w:rsidR="009C038C" w:rsidRPr="00BA1058" w:rsidRDefault="009C038C" w:rsidP="00167120">
            <w:pPr>
              <w:contextualSpacing/>
              <w:jc w:val="center"/>
              <w:rPr>
                <w:rFonts w:ascii="Times New Roman" w:hAnsi="Times New Roman" w:cs="Times New Roman"/>
              </w:rPr>
            </w:pPr>
          </w:p>
        </w:tc>
        <w:tc>
          <w:tcPr>
            <w:tcW w:w="1224" w:type="dxa"/>
          </w:tcPr>
          <w:p w:rsidR="009C038C" w:rsidRPr="00BA1058" w:rsidRDefault="009C038C" w:rsidP="00167120">
            <w:pPr>
              <w:contextualSpacing/>
              <w:jc w:val="center"/>
              <w:rPr>
                <w:rFonts w:ascii="Times New Roman" w:hAnsi="Times New Roman" w:cs="Times New Roman"/>
              </w:rPr>
            </w:pPr>
          </w:p>
        </w:tc>
      </w:tr>
      <w:tr w:rsidR="00117302" w:rsidRPr="00BA1058" w:rsidTr="00117302">
        <w:tc>
          <w:tcPr>
            <w:tcW w:w="2007" w:type="dxa"/>
            <w:vMerge/>
          </w:tcPr>
          <w:p w:rsidR="009C038C" w:rsidRPr="00BA1058" w:rsidRDefault="009C038C" w:rsidP="00167120">
            <w:pPr>
              <w:contextualSpacing/>
              <w:jc w:val="center"/>
              <w:rPr>
                <w:rFonts w:ascii="Times New Roman" w:hAnsi="Times New Roman" w:cs="Times New Roman"/>
              </w:rPr>
            </w:pPr>
          </w:p>
        </w:tc>
        <w:tc>
          <w:tcPr>
            <w:tcW w:w="1365" w:type="dxa"/>
            <w:vAlign w:val="center"/>
          </w:tcPr>
          <w:p w:rsidR="009C038C" w:rsidRPr="00BA1058" w:rsidRDefault="009C038C" w:rsidP="00167120">
            <w:pPr>
              <w:contextualSpacing/>
              <w:jc w:val="center"/>
              <w:rPr>
                <w:rFonts w:ascii="Times New Roman" w:hAnsi="Times New Roman" w:cs="Times New Roman"/>
              </w:rPr>
            </w:pPr>
            <w:r w:rsidRPr="00BA1058">
              <w:rPr>
                <w:rFonts w:ascii="Times New Roman" w:hAnsi="Times New Roman" w:cs="Times New Roman"/>
              </w:rPr>
              <w:t>2020</w:t>
            </w:r>
          </w:p>
        </w:tc>
        <w:tc>
          <w:tcPr>
            <w:tcW w:w="1799"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057" w:type="dxa"/>
          </w:tcPr>
          <w:p w:rsidR="009C038C" w:rsidRPr="00BA1058" w:rsidRDefault="009C038C" w:rsidP="00167120">
            <w:pPr>
              <w:contextualSpacing/>
              <w:jc w:val="center"/>
              <w:rPr>
                <w:rFonts w:ascii="Times New Roman" w:hAnsi="Times New Roman" w:cs="Times New Roman"/>
              </w:rPr>
            </w:pPr>
          </w:p>
        </w:tc>
        <w:tc>
          <w:tcPr>
            <w:tcW w:w="1521" w:type="dxa"/>
          </w:tcPr>
          <w:p w:rsidR="009C038C" w:rsidRPr="00BA1058" w:rsidRDefault="009C038C" w:rsidP="00167120">
            <w:pPr>
              <w:contextualSpacing/>
              <w:jc w:val="center"/>
              <w:rPr>
                <w:rFonts w:ascii="Times New Roman" w:hAnsi="Times New Roman" w:cs="Times New Roman"/>
              </w:rPr>
            </w:pPr>
          </w:p>
        </w:tc>
        <w:tc>
          <w:tcPr>
            <w:tcW w:w="1926" w:type="dxa"/>
            <w:vMerge/>
          </w:tcPr>
          <w:p w:rsidR="009C038C" w:rsidRPr="00BA1058" w:rsidRDefault="009C038C" w:rsidP="00167120">
            <w:pPr>
              <w:contextualSpacing/>
              <w:jc w:val="center"/>
              <w:rPr>
                <w:rFonts w:ascii="Times New Roman" w:hAnsi="Times New Roman" w:cs="Times New Roman"/>
              </w:rPr>
            </w:pPr>
          </w:p>
        </w:tc>
        <w:tc>
          <w:tcPr>
            <w:tcW w:w="1821" w:type="dxa"/>
            <w:vMerge/>
          </w:tcPr>
          <w:p w:rsidR="009C038C" w:rsidRPr="00BA1058" w:rsidRDefault="009C038C" w:rsidP="00167120">
            <w:pPr>
              <w:contextualSpacing/>
              <w:jc w:val="center"/>
              <w:rPr>
                <w:rFonts w:ascii="Times New Roman" w:hAnsi="Times New Roman" w:cs="Times New Roman"/>
              </w:rPr>
            </w:pPr>
          </w:p>
        </w:tc>
        <w:tc>
          <w:tcPr>
            <w:tcW w:w="1224" w:type="dxa"/>
          </w:tcPr>
          <w:p w:rsidR="009C038C" w:rsidRPr="00BA1058" w:rsidRDefault="009C038C" w:rsidP="00167120">
            <w:pPr>
              <w:contextualSpacing/>
              <w:jc w:val="center"/>
              <w:rPr>
                <w:rFonts w:ascii="Times New Roman" w:hAnsi="Times New Roman" w:cs="Times New Roman"/>
              </w:rPr>
            </w:pPr>
          </w:p>
        </w:tc>
      </w:tr>
      <w:tr w:rsidR="00117302" w:rsidRPr="00BA1058" w:rsidTr="00117302">
        <w:tc>
          <w:tcPr>
            <w:tcW w:w="2007" w:type="dxa"/>
            <w:vMerge/>
          </w:tcPr>
          <w:p w:rsidR="009C038C" w:rsidRPr="00BA1058" w:rsidRDefault="009C038C" w:rsidP="00167120">
            <w:pPr>
              <w:contextualSpacing/>
              <w:jc w:val="center"/>
              <w:rPr>
                <w:rFonts w:ascii="Times New Roman" w:hAnsi="Times New Roman" w:cs="Times New Roman"/>
              </w:rPr>
            </w:pPr>
          </w:p>
        </w:tc>
        <w:tc>
          <w:tcPr>
            <w:tcW w:w="1365" w:type="dxa"/>
            <w:vAlign w:val="center"/>
          </w:tcPr>
          <w:p w:rsidR="009C038C" w:rsidRPr="00BA1058" w:rsidRDefault="009C038C" w:rsidP="00167120">
            <w:pPr>
              <w:contextualSpacing/>
              <w:jc w:val="center"/>
              <w:rPr>
                <w:rFonts w:ascii="Times New Roman" w:hAnsi="Times New Roman" w:cs="Times New Roman"/>
              </w:rPr>
            </w:pPr>
            <w:r w:rsidRPr="00BA1058">
              <w:rPr>
                <w:rFonts w:ascii="Times New Roman" w:hAnsi="Times New Roman" w:cs="Times New Roman"/>
              </w:rPr>
              <w:t>2021</w:t>
            </w:r>
          </w:p>
        </w:tc>
        <w:tc>
          <w:tcPr>
            <w:tcW w:w="1799"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057" w:type="dxa"/>
          </w:tcPr>
          <w:p w:rsidR="009C038C" w:rsidRPr="00BA1058" w:rsidRDefault="009C038C" w:rsidP="00167120">
            <w:pPr>
              <w:contextualSpacing/>
              <w:jc w:val="center"/>
              <w:rPr>
                <w:rFonts w:ascii="Times New Roman" w:hAnsi="Times New Roman" w:cs="Times New Roman"/>
              </w:rPr>
            </w:pPr>
          </w:p>
        </w:tc>
        <w:tc>
          <w:tcPr>
            <w:tcW w:w="1521" w:type="dxa"/>
          </w:tcPr>
          <w:p w:rsidR="009C038C" w:rsidRPr="00BA1058" w:rsidRDefault="009C038C" w:rsidP="00167120">
            <w:pPr>
              <w:contextualSpacing/>
              <w:jc w:val="center"/>
              <w:rPr>
                <w:rFonts w:ascii="Times New Roman" w:hAnsi="Times New Roman" w:cs="Times New Roman"/>
              </w:rPr>
            </w:pPr>
          </w:p>
        </w:tc>
        <w:tc>
          <w:tcPr>
            <w:tcW w:w="1926" w:type="dxa"/>
            <w:vMerge/>
          </w:tcPr>
          <w:p w:rsidR="009C038C" w:rsidRPr="00BA1058" w:rsidRDefault="009C038C" w:rsidP="00167120">
            <w:pPr>
              <w:contextualSpacing/>
              <w:jc w:val="center"/>
              <w:rPr>
                <w:rFonts w:ascii="Times New Roman" w:hAnsi="Times New Roman" w:cs="Times New Roman"/>
              </w:rPr>
            </w:pPr>
          </w:p>
        </w:tc>
        <w:tc>
          <w:tcPr>
            <w:tcW w:w="1821" w:type="dxa"/>
            <w:vMerge/>
          </w:tcPr>
          <w:p w:rsidR="009C038C" w:rsidRPr="00BA1058" w:rsidRDefault="009C038C" w:rsidP="00167120">
            <w:pPr>
              <w:contextualSpacing/>
              <w:jc w:val="center"/>
              <w:rPr>
                <w:rFonts w:ascii="Times New Roman" w:hAnsi="Times New Roman" w:cs="Times New Roman"/>
              </w:rPr>
            </w:pPr>
          </w:p>
        </w:tc>
        <w:tc>
          <w:tcPr>
            <w:tcW w:w="1224" w:type="dxa"/>
          </w:tcPr>
          <w:p w:rsidR="009C038C" w:rsidRPr="00BA1058" w:rsidRDefault="00F23EDF" w:rsidP="00167120">
            <w:pPr>
              <w:contextualSpacing/>
              <w:jc w:val="center"/>
              <w:rPr>
                <w:rFonts w:ascii="Times New Roman" w:hAnsi="Times New Roman" w:cs="Times New Roman"/>
              </w:rPr>
            </w:pPr>
            <w:r w:rsidRPr="00BA1058">
              <w:rPr>
                <w:rFonts w:ascii="Times New Roman" w:hAnsi="Times New Roman" w:cs="Times New Roman"/>
              </w:rPr>
              <w:t>2</w:t>
            </w:r>
          </w:p>
        </w:tc>
      </w:tr>
      <w:tr w:rsidR="00117302" w:rsidRPr="00BA1058" w:rsidTr="00117302">
        <w:tc>
          <w:tcPr>
            <w:tcW w:w="2007" w:type="dxa"/>
            <w:vMerge/>
          </w:tcPr>
          <w:p w:rsidR="009C038C" w:rsidRPr="00BA1058" w:rsidRDefault="009C038C" w:rsidP="00167120">
            <w:pPr>
              <w:contextualSpacing/>
              <w:jc w:val="center"/>
              <w:rPr>
                <w:rFonts w:ascii="Times New Roman" w:hAnsi="Times New Roman" w:cs="Times New Roman"/>
              </w:rPr>
            </w:pPr>
          </w:p>
        </w:tc>
        <w:tc>
          <w:tcPr>
            <w:tcW w:w="1365" w:type="dxa"/>
            <w:vAlign w:val="center"/>
          </w:tcPr>
          <w:p w:rsidR="009C038C" w:rsidRPr="00BA1058" w:rsidRDefault="009C038C" w:rsidP="00167120">
            <w:pPr>
              <w:contextualSpacing/>
              <w:jc w:val="center"/>
              <w:rPr>
                <w:rFonts w:ascii="Times New Roman" w:hAnsi="Times New Roman" w:cs="Times New Roman"/>
              </w:rPr>
            </w:pPr>
            <w:r w:rsidRPr="00BA1058">
              <w:rPr>
                <w:rFonts w:ascii="Times New Roman" w:hAnsi="Times New Roman" w:cs="Times New Roman"/>
              </w:rPr>
              <w:t>2022</w:t>
            </w:r>
          </w:p>
        </w:tc>
        <w:tc>
          <w:tcPr>
            <w:tcW w:w="1799"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487" w:type="dxa"/>
          </w:tcPr>
          <w:p w:rsidR="009C038C" w:rsidRPr="00BA1058" w:rsidRDefault="009C038C" w:rsidP="00167120">
            <w:pPr>
              <w:contextualSpacing/>
              <w:jc w:val="center"/>
              <w:rPr>
                <w:rFonts w:ascii="Times New Roman" w:hAnsi="Times New Roman" w:cs="Times New Roman"/>
              </w:rPr>
            </w:pPr>
          </w:p>
        </w:tc>
        <w:tc>
          <w:tcPr>
            <w:tcW w:w="1057" w:type="dxa"/>
          </w:tcPr>
          <w:p w:rsidR="009C038C" w:rsidRPr="00BA1058" w:rsidRDefault="009C038C" w:rsidP="00167120">
            <w:pPr>
              <w:contextualSpacing/>
              <w:jc w:val="center"/>
              <w:rPr>
                <w:rFonts w:ascii="Times New Roman" w:hAnsi="Times New Roman" w:cs="Times New Roman"/>
              </w:rPr>
            </w:pPr>
          </w:p>
        </w:tc>
        <w:tc>
          <w:tcPr>
            <w:tcW w:w="1521" w:type="dxa"/>
          </w:tcPr>
          <w:p w:rsidR="009C038C" w:rsidRPr="00BA1058" w:rsidRDefault="009C038C" w:rsidP="00167120">
            <w:pPr>
              <w:contextualSpacing/>
              <w:jc w:val="center"/>
              <w:rPr>
                <w:rFonts w:ascii="Times New Roman" w:hAnsi="Times New Roman" w:cs="Times New Roman"/>
              </w:rPr>
            </w:pPr>
          </w:p>
        </w:tc>
        <w:tc>
          <w:tcPr>
            <w:tcW w:w="1926" w:type="dxa"/>
            <w:vMerge/>
          </w:tcPr>
          <w:p w:rsidR="009C038C" w:rsidRPr="00BA1058" w:rsidRDefault="009C038C" w:rsidP="00167120">
            <w:pPr>
              <w:contextualSpacing/>
              <w:jc w:val="center"/>
              <w:rPr>
                <w:rFonts w:ascii="Times New Roman" w:hAnsi="Times New Roman" w:cs="Times New Roman"/>
              </w:rPr>
            </w:pPr>
          </w:p>
        </w:tc>
        <w:tc>
          <w:tcPr>
            <w:tcW w:w="1821" w:type="dxa"/>
            <w:vMerge/>
          </w:tcPr>
          <w:p w:rsidR="009C038C" w:rsidRPr="00BA1058" w:rsidRDefault="009C038C" w:rsidP="00167120">
            <w:pPr>
              <w:contextualSpacing/>
              <w:jc w:val="center"/>
              <w:rPr>
                <w:rFonts w:ascii="Times New Roman" w:hAnsi="Times New Roman" w:cs="Times New Roman"/>
              </w:rPr>
            </w:pPr>
          </w:p>
        </w:tc>
        <w:tc>
          <w:tcPr>
            <w:tcW w:w="1224" w:type="dxa"/>
          </w:tcPr>
          <w:p w:rsidR="009C038C" w:rsidRPr="00BA1058" w:rsidRDefault="009C038C" w:rsidP="00167120">
            <w:pPr>
              <w:contextualSpacing/>
              <w:jc w:val="center"/>
              <w:rPr>
                <w:rFonts w:ascii="Times New Roman" w:hAnsi="Times New Roman" w:cs="Times New Roman"/>
              </w:rPr>
            </w:pPr>
          </w:p>
        </w:tc>
      </w:tr>
      <w:tr w:rsidR="009E2299" w:rsidRPr="00BA1058" w:rsidTr="00117302">
        <w:tc>
          <w:tcPr>
            <w:tcW w:w="2007" w:type="dxa"/>
            <w:vMerge w:val="restart"/>
          </w:tcPr>
          <w:p w:rsidR="009E2299" w:rsidRPr="00BA1058" w:rsidRDefault="009E2299" w:rsidP="00117302">
            <w:pPr>
              <w:contextualSpacing/>
              <w:rPr>
                <w:rFonts w:ascii="Times New Roman" w:hAnsi="Times New Roman" w:cs="Times New Roman"/>
              </w:rPr>
            </w:pPr>
            <w:r w:rsidRPr="00BA1058">
              <w:rPr>
                <w:rFonts w:ascii="Times New Roman" w:hAnsi="Times New Roman" w:cs="Times New Roman"/>
              </w:rPr>
              <w:t xml:space="preserve">1.5Благоустройство дворовой территории по адресу: </w:t>
            </w:r>
            <w:proofErr w:type="spellStart"/>
            <w:r w:rsidRPr="00BA1058">
              <w:rPr>
                <w:rFonts w:ascii="Times New Roman" w:hAnsi="Times New Roman" w:cs="Times New Roman"/>
              </w:rPr>
              <w:t>н.п</w:t>
            </w:r>
            <w:proofErr w:type="spellEnd"/>
            <w:r w:rsidRPr="00BA1058">
              <w:rPr>
                <w:rFonts w:ascii="Times New Roman" w:hAnsi="Times New Roman" w:cs="Times New Roman"/>
              </w:rPr>
              <w:t xml:space="preserve">. </w:t>
            </w:r>
            <w:proofErr w:type="spellStart"/>
            <w:r w:rsidR="00117302" w:rsidRPr="00BA1058">
              <w:rPr>
                <w:rFonts w:ascii="Times New Roman" w:hAnsi="Times New Roman" w:cs="Times New Roman"/>
              </w:rPr>
              <w:t>Килп-Явр</w:t>
            </w:r>
            <w:proofErr w:type="spellEnd"/>
            <w:r w:rsidRPr="00BA1058">
              <w:rPr>
                <w:rFonts w:ascii="Times New Roman" w:hAnsi="Times New Roman" w:cs="Times New Roman"/>
              </w:rPr>
              <w:t>.</w:t>
            </w:r>
          </w:p>
        </w:tc>
        <w:tc>
          <w:tcPr>
            <w:tcW w:w="1365" w:type="dxa"/>
            <w:vAlign w:val="center"/>
          </w:tcPr>
          <w:p w:rsidR="009E2299" w:rsidRPr="00BA1058" w:rsidRDefault="009E2299" w:rsidP="00167120">
            <w:pPr>
              <w:contextualSpacing/>
              <w:jc w:val="center"/>
              <w:rPr>
                <w:rFonts w:ascii="Times New Roman" w:hAnsi="Times New Roman" w:cs="Times New Roman"/>
              </w:rPr>
            </w:pPr>
            <w:r w:rsidRPr="00BA1058">
              <w:rPr>
                <w:rFonts w:ascii="Times New Roman" w:hAnsi="Times New Roman" w:cs="Times New Roman"/>
              </w:rPr>
              <w:t>2018</w:t>
            </w:r>
          </w:p>
        </w:tc>
        <w:tc>
          <w:tcPr>
            <w:tcW w:w="1799"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057" w:type="dxa"/>
          </w:tcPr>
          <w:p w:rsidR="009E2299" w:rsidRPr="00BA1058" w:rsidRDefault="009E2299" w:rsidP="00167120">
            <w:pPr>
              <w:contextualSpacing/>
              <w:jc w:val="center"/>
              <w:rPr>
                <w:rFonts w:ascii="Times New Roman" w:hAnsi="Times New Roman" w:cs="Times New Roman"/>
              </w:rPr>
            </w:pPr>
          </w:p>
        </w:tc>
        <w:tc>
          <w:tcPr>
            <w:tcW w:w="1521" w:type="dxa"/>
          </w:tcPr>
          <w:p w:rsidR="009E2299" w:rsidRPr="00BA1058" w:rsidRDefault="009E2299" w:rsidP="00167120">
            <w:pPr>
              <w:contextualSpacing/>
              <w:jc w:val="center"/>
              <w:rPr>
                <w:rFonts w:ascii="Times New Roman" w:hAnsi="Times New Roman" w:cs="Times New Roman"/>
              </w:rPr>
            </w:pPr>
          </w:p>
        </w:tc>
        <w:tc>
          <w:tcPr>
            <w:tcW w:w="1926" w:type="dxa"/>
            <w:vMerge w:val="restart"/>
          </w:tcPr>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Администрация  сельского поселения</w:t>
            </w:r>
          </w:p>
          <w:p w:rsidR="009E2299" w:rsidRPr="00BA1058" w:rsidRDefault="009E2299" w:rsidP="009E2299">
            <w:pPr>
              <w:contextualSpacing/>
              <w:jc w:val="center"/>
              <w:rPr>
                <w:rFonts w:ascii="Times New Roman" w:hAnsi="Times New Roman" w:cs="Times New Roman"/>
              </w:rPr>
            </w:pPr>
            <w:r w:rsidRPr="00BA1058">
              <w:rPr>
                <w:rFonts w:ascii="Times New Roman" w:hAnsi="Times New Roman" w:cs="Times New Roman"/>
              </w:rPr>
              <w:t>Междуречье</w:t>
            </w:r>
          </w:p>
        </w:tc>
        <w:tc>
          <w:tcPr>
            <w:tcW w:w="1821" w:type="dxa"/>
            <w:vMerge w:val="restart"/>
          </w:tcPr>
          <w:p w:rsidR="009E2299" w:rsidRPr="00BA1058" w:rsidRDefault="00257A00" w:rsidP="009E2299">
            <w:pPr>
              <w:contextualSpacing/>
              <w:rPr>
                <w:rFonts w:ascii="Times New Roman" w:hAnsi="Times New Roman" w:cs="Times New Roman"/>
              </w:rPr>
            </w:pPr>
            <w:r w:rsidRPr="00BA1058">
              <w:rPr>
                <w:rFonts w:ascii="Times New Roman" w:hAnsi="Times New Roman" w:cs="Times New Roman"/>
              </w:rPr>
              <w:t>Ремонт дворового проезда,  м</w:t>
            </w:r>
            <w:proofErr w:type="gramStart"/>
            <w:r w:rsidRPr="00BA1058">
              <w:rPr>
                <w:rFonts w:ascii="Times New Roman" w:hAnsi="Times New Roman" w:cs="Times New Roman"/>
              </w:rPr>
              <w:t>2</w:t>
            </w:r>
            <w:proofErr w:type="gramEnd"/>
            <w:r w:rsidRPr="00BA1058">
              <w:rPr>
                <w:rFonts w:ascii="Times New Roman" w:hAnsi="Times New Roman" w:cs="Times New Roman"/>
              </w:rPr>
              <w:t>, скамейки</w:t>
            </w:r>
          </w:p>
        </w:tc>
        <w:tc>
          <w:tcPr>
            <w:tcW w:w="1224" w:type="dxa"/>
          </w:tcPr>
          <w:p w:rsidR="009E2299" w:rsidRPr="00BA1058" w:rsidRDefault="009E2299" w:rsidP="00167120">
            <w:pPr>
              <w:contextualSpacing/>
              <w:jc w:val="center"/>
              <w:rPr>
                <w:rFonts w:ascii="Times New Roman" w:hAnsi="Times New Roman" w:cs="Times New Roman"/>
              </w:rPr>
            </w:pPr>
          </w:p>
        </w:tc>
      </w:tr>
      <w:tr w:rsidR="009E2299" w:rsidRPr="00BA1058" w:rsidTr="00117302">
        <w:tc>
          <w:tcPr>
            <w:tcW w:w="2007" w:type="dxa"/>
            <w:vMerge/>
          </w:tcPr>
          <w:p w:rsidR="009E2299" w:rsidRPr="00BA1058" w:rsidRDefault="009E2299" w:rsidP="00167120">
            <w:pPr>
              <w:contextualSpacing/>
              <w:jc w:val="center"/>
              <w:rPr>
                <w:rFonts w:ascii="Times New Roman" w:hAnsi="Times New Roman" w:cs="Times New Roman"/>
              </w:rPr>
            </w:pPr>
          </w:p>
        </w:tc>
        <w:tc>
          <w:tcPr>
            <w:tcW w:w="1365" w:type="dxa"/>
            <w:vAlign w:val="center"/>
          </w:tcPr>
          <w:p w:rsidR="009E2299" w:rsidRPr="00BA1058" w:rsidRDefault="009E2299" w:rsidP="00167120">
            <w:pPr>
              <w:contextualSpacing/>
              <w:jc w:val="center"/>
              <w:rPr>
                <w:rFonts w:ascii="Times New Roman" w:hAnsi="Times New Roman" w:cs="Times New Roman"/>
              </w:rPr>
            </w:pPr>
            <w:r w:rsidRPr="00BA1058">
              <w:rPr>
                <w:rFonts w:ascii="Times New Roman" w:hAnsi="Times New Roman" w:cs="Times New Roman"/>
              </w:rPr>
              <w:t>2019</w:t>
            </w:r>
          </w:p>
        </w:tc>
        <w:tc>
          <w:tcPr>
            <w:tcW w:w="1799"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057" w:type="dxa"/>
          </w:tcPr>
          <w:p w:rsidR="009E2299" w:rsidRPr="00BA1058" w:rsidRDefault="009E2299" w:rsidP="00167120">
            <w:pPr>
              <w:contextualSpacing/>
              <w:jc w:val="center"/>
              <w:rPr>
                <w:rFonts w:ascii="Times New Roman" w:hAnsi="Times New Roman" w:cs="Times New Roman"/>
              </w:rPr>
            </w:pPr>
          </w:p>
        </w:tc>
        <w:tc>
          <w:tcPr>
            <w:tcW w:w="1521" w:type="dxa"/>
          </w:tcPr>
          <w:p w:rsidR="009E2299" w:rsidRPr="00BA1058" w:rsidRDefault="009E2299" w:rsidP="00167120">
            <w:pPr>
              <w:contextualSpacing/>
              <w:jc w:val="center"/>
              <w:rPr>
                <w:rFonts w:ascii="Times New Roman" w:hAnsi="Times New Roman" w:cs="Times New Roman"/>
              </w:rPr>
            </w:pPr>
          </w:p>
        </w:tc>
        <w:tc>
          <w:tcPr>
            <w:tcW w:w="1926" w:type="dxa"/>
            <w:vMerge/>
          </w:tcPr>
          <w:p w:rsidR="009E2299" w:rsidRPr="00BA1058" w:rsidRDefault="009E2299" w:rsidP="00167120">
            <w:pPr>
              <w:contextualSpacing/>
              <w:jc w:val="center"/>
              <w:rPr>
                <w:rFonts w:ascii="Times New Roman" w:hAnsi="Times New Roman" w:cs="Times New Roman"/>
              </w:rPr>
            </w:pPr>
          </w:p>
        </w:tc>
        <w:tc>
          <w:tcPr>
            <w:tcW w:w="1821" w:type="dxa"/>
            <w:vMerge/>
          </w:tcPr>
          <w:p w:rsidR="009E2299" w:rsidRPr="00BA1058" w:rsidRDefault="009E2299" w:rsidP="00167120">
            <w:pPr>
              <w:contextualSpacing/>
              <w:jc w:val="center"/>
              <w:rPr>
                <w:rFonts w:ascii="Times New Roman" w:hAnsi="Times New Roman" w:cs="Times New Roman"/>
              </w:rPr>
            </w:pPr>
          </w:p>
        </w:tc>
        <w:tc>
          <w:tcPr>
            <w:tcW w:w="1224" w:type="dxa"/>
          </w:tcPr>
          <w:p w:rsidR="009E2299" w:rsidRPr="00BA1058" w:rsidRDefault="009E2299" w:rsidP="00167120">
            <w:pPr>
              <w:contextualSpacing/>
              <w:jc w:val="center"/>
              <w:rPr>
                <w:rFonts w:ascii="Times New Roman" w:hAnsi="Times New Roman" w:cs="Times New Roman"/>
              </w:rPr>
            </w:pPr>
          </w:p>
        </w:tc>
      </w:tr>
      <w:tr w:rsidR="009E2299" w:rsidRPr="00BA1058" w:rsidTr="00117302">
        <w:tc>
          <w:tcPr>
            <w:tcW w:w="2007" w:type="dxa"/>
            <w:vMerge/>
          </w:tcPr>
          <w:p w:rsidR="009E2299" w:rsidRPr="00BA1058" w:rsidRDefault="009E2299" w:rsidP="00167120">
            <w:pPr>
              <w:contextualSpacing/>
              <w:jc w:val="center"/>
              <w:rPr>
                <w:rFonts w:ascii="Times New Roman" w:hAnsi="Times New Roman" w:cs="Times New Roman"/>
              </w:rPr>
            </w:pPr>
          </w:p>
        </w:tc>
        <w:tc>
          <w:tcPr>
            <w:tcW w:w="1365" w:type="dxa"/>
            <w:vAlign w:val="center"/>
          </w:tcPr>
          <w:p w:rsidR="009E2299" w:rsidRPr="00BA1058" w:rsidRDefault="009E2299" w:rsidP="00167120">
            <w:pPr>
              <w:contextualSpacing/>
              <w:jc w:val="center"/>
              <w:rPr>
                <w:rFonts w:ascii="Times New Roman" w:hAnsi="Times New Roman" w:cs="Times New Roman"/>
              </w:rPr>
            </w:pPr>
            <w:r w:rsidRPr="00BA1058">
              <w:rPr>
                <w:rFonts w:ascii="Times New Roman" w:hAnsi="Times New Roman" w:cs="Times New Roman"/>
              </w:rPr>
              <w:t>2020</w:t>
            </w:r>
          </w:p>
        </w:tc>
        <w:tc>
          <w:tcPr>
            <w:tcW w:w="1799"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057" w:type="dxa"/>
          </w:tcPr>
          <w:p w:rsidR="009E2299" w:rsidRPr="00BA1058" w:rsidRDefault="009E2299" w:rsidP="00167120">
            <w:pPr>
              <w:contextualSpacing/>
              <w:jc w:val="center"/>
              <w:rPr>
                <w:rFonts w:ascii="Times New Roman" w:hAnsi="Times New Roman" w:cs="Times New Roman"/>
              </w:rPr>
            </w:pPr>
          </w:p>
        </w:tc>
        <w:tc>
          <w:tcPr>
            <w:tcW w:w="1521" w:type="dxa"/>
          </w:tcPr>
          <w:p w:rsidR="009E2299" w:rsidRPr="00BA1058" w:rsidRDefault="009E2299" w:rsidP="00167120">
            <w:pPr>
              <w:contextualSpacing/>
              <w:jc w:val="center"/>
              <w:rPr>
                <w:rFonts w:ascii="Times New Roman" w:hAnsi="Times New Roman" w:cs="Times New Roman"/>
              </w:rPr>
            </w:pPr>
          </w:p>
        </w:tc>
        <w:tc>
          <w:tcPr>
            <w:tcW w:w="1926" w:type="dxa"/>
            <w:vMerge/>
          </w:tcPr>
          <w:p w:rsidR="009E2299" w:rsidRPr="00BA1058" w:rsidRDefault="009E2299" w:rsidP="00167120">
            <w:pPr>
              <w:contextualSpacing/>
              <w:jc w:val="center"/>
              <w:rPr>
                <w:rFonts w:ascii="Times New Roman" w:hAnsi="Times New Roman" w:cs="Times New Roman"/>
              </w:rPr>
            </w:pPr>
          </w:p>
        </w:tc>
        <w:tc>
          <w:tcPr>
            <w:tcW w:w="1821" w:type="dxa"/>
            <w:vMerge/>
          </w:tcPr>
          <w:p w:rsidR="009E2299" w:rsidRPr="00BA1058" w:rsidRDefault="009E2299" w:rsidP="00167120">
            <w:pPr>
              <w:contextualSpacing/>
              <w:jc w:val="center"/>
              <w:rPr>
                <w:rFonts w:ascii="Times New Roman" w:hAnsi="Times New Roman" w:cs="Times New Roman"/>
              </w:rPr>
            </w:pPr>
          </w:p>
        </w:tc>
        <w:tc>
          <w:tcPr>
            <w:tcW w:w="1224" w:type="dxa"/>
          </w:tcPr>
          <w:p w:rsidR="009E2299" w:rsidRPr="00BA1058" w:rsidRDefault="009E2299" w:rsidP="00167120">
            <w:pPr>
              <w:contextualSpacing/>
              <w:jc w:val="center"/>
              <w:rPr>
                <w:rFonts w:ascii="Times New Roman" w:hAnsi="Times New Roman" w:cs="Times New Roman"/>
              </w:rPr>
            </w:pPr>
          </w:p>
        </w:tc>
      </w:tr>
      <w:tr w:rsidR="009E2299" w:rsidRPr="00BA1058" w:rsidTr="00117302">
        <w:tc>
          <w:tcPr>
            <w:tcW w:w="2007" w:type="dxa"/>
            <w:vMerge/>
          </w:tcPr>
          <w:p w:rsidR="009E2299" w:rsidRPr="00BA1058" w:rsidRDefault="009E2299" w:rsidP="00167120">
            <w:pPr>
              <w:contextualSpacing/>
              <w:jc w:val="center"/>
              <w:rPr>
                <w:rFonts w:ascii="Times New Roman" w:hAnsi="Times New Roman" w:cs="Times New Roman"/>
              </w:rPr>
            </w:pPr>
          </w:p>
        </w:tc>
        <w:tc>
          <w:tcPr>
            <w:tcW w:w="1365" w:type="dxa"/>
            <w:vAlign w:val="center"/>
          </w:tcPr>
          <w:p w:rsidR="009E2299" w:rsidRPr="00BA1058" w:rsidRDefault="009E2299" w:rsidP="00167120">
            <w:pPr>
              <w:contextualSpacing/>
              <w:jc w:val="center"/>
              <w:rPr>
                <w:rFonts w:ascii="Times New Roman" w:hAnsi="Times New Roman" w:cs="Times New Roman"/>
              </w:rPr>
            </w:pPr>
            <w:r w:rsidRPr="00BA1058">
              <w:rPr>
                <w:rFonts w:ascii="Times New Roman" w:hAnsi="Times New Roman" w:cs="Times New Roman"/>
              </w:rPr>
              <w:t>2021</w:t>
            </w:r>
          </w:p>
        </w:tc>
        <w:tc>
          <w:tcPr>
            <w:tcW w:w="1799"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057" w:type="dxa"/>
          </w:tcPr>
          <w:p w:rsidR="009E2299" w:rsidRPr="00BA1058" w:rsidRDefault="009E2299" w:rsidP="00167120">
            <w:pPr>
              <w:contextualSpacing/>
              <w:jc w:val="center"/>
              <w:rPr>
                <w:rFonts w:ascii="Times New Roman" w:hAnsi="Times New Roman" w:cs="Times New Roman"/>
              </w:rPr>
            </w:pPr>
          </w:p>
        </w:tc>
        <w:tc>
          <w:tcPr>
            <w:tcW w:w="1521" w:type="dxa"/>
          </w:tcPr>
          <w:p w:rsidR="009E2299" w:rsidRPr="00BA1058" w:rsidRDefault="009E2299" w:rsidP="00167120">
            <w:pPr>
              <w:contextualSpacing/>
              <w:jc w:val="center"/>
              <w:rPr>
                <w:rFonts w:ascii="Times New Roman" w:hAnsi="Times New Roman" w:cs="Times New Roman"/>
              </w:rPr>
            </w:pPr>
          </w:p>
        </w:tc>
        <w:tc>
          <w:tcPr>
            <w:tcW w:w="1926" w:type="dxa"/>
            <w:vMerge/>
          </w:tcPr>
          <w:p w:rsidR="009E2299" w:rsidRPr="00BA1058" w:rsidRDefault="009E2299" w:rsidP="00167120">
            <w:pPr>
              <w:contextualSpacing/>
              <w:jc w:val="center"/>
              <w:rPr>
                <w:rFonts w:ascii="Times New Roman" w:hAnsi="Times New Roman" w:cs="Times New Roman"/>
              </w:rPr>
            </w:pPr>
          </w:p>
        </w:tc>
        <w:tc>
          <w:tcPr>
            <w:tcW w:w="1821" w:type="dxa"/>
            <w:vMerge/>
          </w:tcPr>
          <w:p w:rsidR="009E2299" w:rsidRPr="00BA1058" w:rsidRDefault="009E2299" w:rsidP="00167120">
            <w:pPr>
              <w:contextualSpacing/>
              <w:jc w:val="center"/>
              <w:rPr>
                <w:rFonts w:ascii="Times New Roman" w:hAnsi="Times New Roman" w:cs="Times New Roman"/>
              </w:rPr>
            </w:pPr>
          </w:p>
        </w:tc>
        <w:tc>
          <w:tcPr>
            <w:tcW w:w="1224" w:type="dxa"/>
          </w:tcPr>
          <w:p w:rsidR="009E2299" w:rsidRPr="00BA1058" w:rsidRDefault="009E2299" w:rsidP="00167120">
            <w:pPr>
              <w:contextualSpacing/>
              <w:jc w:val="center"/>
              <w:rPr>
                <w:rFonts w:ascii="Times New Roman" w:hAnsi="Times New Roman" w:cs="Times New Roman"/>
              </w:rPr>
            </w:pPr>
          </w:p>
        </w:tc>
      </w:tr>
      <w:tr w:rsidR="009E2299" w:rsidRPr="00BA1058" w:rsidTr="00117302">
        <w:tc>
          <w:tcPr>
            <w:tcW w:w="2007" w:type="dxa"/>
            <w:vMerge/>
          </w:tcPr>
          <w:p w:rsidR="009E2299" w:rsidRPr="00BA1058" w:rsidRDefault="009E2299" w:rsidP="00167120">
            <w:pPr>
              <w:contextualSpacing/>
              <w:jc w:val="center"/>
              <w:rPr>
                <w:rFonts w:ascii="Times New Roman" w:hAnsi="Times New Roman" w:cs="Times New Roman"/>
              </w:rPr>
            </w:pPr>
          </w:p>
        </w:tc>
        <w:tc>
          <w:tcPr>
            <w:tcW w:w="1365" w:type="dxa"/>
            <w:vAlign w:val="center"/>
          </w:tcPr>
          <w:p w:rsidR="009E2299" w:rsidRPr="00BA1058" w:rsidRDefault="009E2299" w:rsidP="00167120">
            <w:pPr>
              <w:contextualSpacing/>
              <w:jc w:val="center"/>
              <w:rPr>
                <w:rFonts w:ascii="Times New Roman" w:hAnsi="Times New Roman" w:cs="Times New Roman"/>
              </w:rPr>
            </w:pPr>
            <w:r w:rsidRPr="00BA1058">
              <w:rPr>
                <w:rFonts w:ascii="Times New Roman" w:hAnsi="Times New Roman" w:cs="Times New Roman"/>
              </w:rPr>
              <w:t>2022</w:t>
            </w:r>
          </w:p>
        </w:tc>
        <w:tc>
          <w:tcPr>
            <w:tcW w:w="1799"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487" w:type="dxa"/>
          </w:tcPr>
          <w:p w:rsidR="009E2299" w:rsidRPr="00BA1058" w:rsidRDefault="009E2299" w:rsidP="00167120">
            <w:pPr>
              <w:contextualSpacing/>
              <w:jc w:val="center"/>
              <w:rPr>
                <w:rFonts w:ascii="Times New Roman" w:hAnsi="Times New Roman" w:cs="Times New Roman"/>
              </w:rPr>
            </w:pPr>
          </w:p>
        </w:tc>
        <w:tc>
          <w:tcPr>
            <w:tcW w:w="1057" w:type="dxa"/>
          </w:tcPr>
          <w:p w:rsidR="009E2299" w:rsidRPr="00BA1058" w:rsidRDefault="009E2299" w:rsidP="00167120">
            <w:pPr>
              <w:contextualSpacing/>
              <w:jc w:val="center"/>
              <w:rPr>
                <w:rFonts w:ascii="Times New Roman" w:hAnsi="Times New Roman" w:cs="Times New Roman"/>
              </w:rPr>
            </w:pPr>
          </w:p>
        </w:tc>
        <w:tc>
          <w:tcPr>
            <w:tcW w:w="1521" w:type="dxa"/>
          </w:tcPr>
          <w:p w:rsidR="009E2299" w:rsidRPr="00BA1058" w:rsidRDefault="009E2299" w:rsidP="00167120">
            <w:pPr>
              <w:contextualSpacing/>
              <w:jc w:val="center"/>
              <w:rPr>
                <w:rFonts w:ascii="Times New Roman" w:hAnsi="Times New Roman" w:cs="Times New Roman"/>
              </w:rPr>
            </w:pPr>
          </w:p>
        </w:tc>
        <w:tc>
          <w:tcPr>
            <w:tcW w:w="1926" w:type="dxa"/>
            <w:vMerge/>
          </w:tcPr>
          <w:p w:rsidR="009E2299" w:rsidRPr="00BA1058" w:rsidRDefault="009E2299" w:rsidP="00167120">
            <w:pPr>
              <w:contextualSpacing/>
              <w:jc w:val="center"/>
              <w:rPr>
                <w:rFonts w:ascii="Times New Roman" w:hAnsi="Times New Roman" w:cs="Times New Roman"/>
              </w:rPr>
            </w:pPr>
          </w:p>
        </w:tc>
        <w:tc>
          <w:tcPr>
            <w:tcW w:w="1821" w:type="dxa"/>
            <w:vMerge/>
          </w:tcPr>
          <w:p w:rsidR="009E2299" w:rsidRPr="00BA1058" w:rsidRDefault="009E2299" w:rsidP="00167120">
            <w:pPr>
              <w:contextualSpacing/>
              <w:jc w:val="center"/>
              <w:rPr>
                <w:rFonts w:ascii="Times New Roman" w:hAnsi="Times New Roman" w:cs="Times New Roman"/>
              </w:rPr>
            </w:pPr>
          </w:p>
        </w:tc>
        <w:tc>
          <w:tcPr>
            <w:tcW w:w="1224" w:type="dxa"/>
          </w:tcPr>
          <w:p w:rsidR="009E2299" w:rsidRPr="00BA1058" w:rsidRDefault="00F23EDF" w:rsidP="00167120">
            <w:pPr>
              <w:contextualSpacing/>
              <w:jc w:val="center"/>
              <w:rPr>
                <w:rFonts w:ascii="Times New Roman" w:hAnsi="Times New Roman" w:cs="Times New Roman"/>
              </w:rPr>
            </w:pPr>
            <w:r w:rsidRPr="00BA1058">
              <w:rPr>
                <w:rFonts w:ascii="Times New Roman" w:hAnsi="Times New Roman" w:cs="Times New Roman"/>
              </w:rPr>
              <w:t>1</w:t>
            </w:r>
          </w:p>
        </w:tc>
      </w:tr>
    </w:tbl>
    <w:p w:rsidR="006C3ECD" w:rsidRPr="00BA1058" w:rsidRDefault="006C3ECD" w:rsidP="00167120">
      <w:pPr>
        <w:spacing w:after="0" w:line="240" w:lineRule="auto"/>
        <w:contextualSpacing/>
        <w:jc w:val="right"/>
        <w:rPr>
          <w:rFonts w:ascii="Times New Roman" w:eastAsia="Times New Roman" w:hAnsi="Times New Roman" w:cs="Times New Roman"/>
        </w:rPr>
        <w:sectPr w:rsidR="006C3ECD" w:rsidRPr="00BA1058" w:rsidSect="006C3ECD">
          <w:pgSz w:w="16838" w:h="11906" w:orient="landscape"/>
          <w:pgMar w:top="851" w:right="680" w:bottom="851" w:left="680" w:header="709" w:footer="709" w:gutter="0"/>
          <w:cols w:space="708"/>
          <w:docGrid w:linePitch="360"/>
        </w:sectPr>
      </w:pPr>
    </w:p>
    <w:p w:rsidR="00805D95" w:rsidRPr="00BA1058" w:rsidRDefault="00805D95" w:rsidP="00167120">
      <w:pPr>
        <w:pStyle w:val="ConsPlusNormal"/>
        <w:ind w:firstLine="284"/>
        <w:contextualSpacing/>
        <w:jc w:val="both"/>
        <w:outlineLvl w:val="3"/>
        <w:rPr>
          <w:rFonts w:ascii="Times New Roman" w:hAnsi="Times New Roman"/>
          <w:sz w:val="24"/>
          <w:szCs w:val="24"/>
        </w:rPr>
      </w:pPr>
      <w:r w:rsidRPr="00BA1058">
        <w:rPr>
          <w:rFonts w:ascii="Times New Roman" w:hAnsi="Times New Roman"/>
          <w:sz w:val="24"/>
          <w:szCs w:val="24"/>
        </w:rPr>
        <w:lastRenderedPageBreak/>
        <w:t xml:space="preserve">Целевые индикаторы и показатели муниципальной программы «Формирование современной городской среды на территории </w:t>
      </w:r>
      <w:r w:rsidR="00CC18BA" w:rsidRPr="00BA1058">
        <w:rPr>
          <w:rFonts w:ascii="Times New Roman" w:hAnsi="Times New Roman"/>
          <w:sz w:val="24"/>
          <w:szCs w:val="24"/>
        </w:rPr>
        <w:t xml:space="preserve">сельского поселения Междуречье </w:t>
      </w:r>
      <w:r w:rsidRPr="00BA1058">
        <w:rPr>
          <w:rFonts w:ascii="Times New Roman" w:hAnsi="Times New Roman"/>
          <w:sz w:val="24"/>
          <w:szCs w:val="24"/>
        </w:rPr>
        <w:t xml:space="preserve"> на 2018-2022 годы»:</w:t>
      </w:r>
    </w:p>
    <w:p w:rsidR="00805D95" w:rsidRPr="00BA1058" w:rsidRDefault="00D621E7" w:rsidP="00D621E7">
      <w:pPr>
        <w:pStyle w:val="ConsPlusNormal"/>
        <w:ind w:firstLine="660"/>
        <w:contextualSpacing/>
        <w:jc w:val="right"/>
        <w:outlineLvl w:val="3"/>
        <w:rPr>
          <w:rFonts w:ascii="Times New Roman" w:hAnsi="Times New Roman"/>
          <w:sz w:val="24"/>
          <w:szCs w:val="24"/>
        </w:rPr>
      </w:pPr>
      <w:r w:rsidRPr="00BA1058">
        <w:rPr>
          <w:rFonts w:ascii="Times New Roman" w:hAnsi="Times New Roman"/>
          <w:sz w:val="24"/>
          <w:szCs w:val="24"/>
        </w:rPr>
        <w:t xml:space="preserve">                           Таблица </w:t>
      </w:r>
      <w:r w:rsidR="00F97FFC" w:rsidRPr="00BA1058">
        <w:rPr>
          <w:rFonts w:ascii="Times New Roman" w:hAnsi="Times New Roman"/>
          <w:sz w:val="24"/>
          <w:szCs w:val="24"/>
        </w:rPr>
        <w:t>3</w:t>
      </w:r>
      <w:r w:rsidRPr="00BA1058">
        <w:rPr>
          <w:rFonts w:ascii="Times New Roman" w:hAnsi="Times New Roman"/>
          <w:sz w:val="24"/>
          <w:szCs w:val="24"/>
        </w:rPr>
        <w:t xml:space="preserve"> </w:t>
      </w:r>
    </w:p>
    <w:tbl>
      <w:tblPr>
        <w:tblW w:w="0" w:type="auto"/>
        <w:jc w:val="center"/>
        <w:tblLayout w:type="fixed"/>
        <w:tblLook w:val="0000" w:firstRow="0" w:lastRow="0" w:firstColumn="0" w:lastColumn="0" w:noHBand="0" w:noVBand="0"/>
      </w:tblPr>
      <w:tblGrid>
        <w:gridCol w:w="596"/>
        <w:gridCol w:w="20"/>
        <w:gridCol w:w="6671"/>
        <w:gridCol w:w="20"/>
        <w:gridCol w:w="2085"/>
        <w:gridCol w:w="20"/>
      </w:tblGrid>
      <w:tr w:rsidR="00805D95" w:rsidRPr="00BA1058" w:rsidTr="00804EA4">
        <w:trPr>
          <w:trHeight w:val="1"/>
          <w:jc w:val="center"/>
        </w:trPr>
        <w:tc>
          <w:tcPr>
            <w:tcW w:w="61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right="-514"/>
              <w:contextualSpacing/>
              <w:rPr>
                <w:rFonts w:ascii="Times New Roman" w:hAnsi="Times New Roman" w:cs="Times New Roman"/>
                <w:sz w:val="24"/>
                <w:szCs w:val="24"/>
              </w:rPr>
            </w:pPr>
            <w:r w:rsidRPr="00BA1058">
              <w:rPr>
                <w:rFonts w:ascii="Times New Roman" w:hAnsi="Times New Roman" w:cs="Times New Roman"/>
                <w:sz w:val="24"/>
                <w:szCs w:val="24"/>
                <w:lang w:val="en-US"/>
              </w:rPr>
              <w:t xml:space="preserve">№ </w:t>
            </w:r>
          </w:p>
          <w:p w:rsidR="00805D95" w:rsidRPr="00BA1058" w:rsidRDefault="00805D95" w:rsidP="00167120">
            <w:pPr>
              <w:widowControl w:val="0"/>
              <w:autoSpaceDE w:val="0"/>
              <w:autoSpaceDN w:val="0"/>
              <w:adjustRightInd w:val="0"/>
              <w:spacing w:after="0" w:line="240" w:lineRule="auto"/>
              <w:ind w:right="-514"/>
              <w:contextualSpacing/>
              <w:rPr>
                <w:rFonts w:ascii="Times New Roman" w:hAnsi="Times New Roman" w:cs="Times New Roman"/>
                <w:sz w:val="24"/>
                <w:szCs w:val="24"/>
                <w:lang w:val="en-US"/>
              </w:rPr>
            </w:pPr>
            <w:r w:rsidRPr="00BA1058">
              <w:rPr>
                <w:rFonts w:ascii="Times New Roman" w:hAnsi="Times New Roman" w:cs="Times New Roman"/>
                <w:sz w:val="24"/>
                <w:szCs w:val="24"/>
                <w:lang w:val="en-US"/>
              </w:rPr>
              <w:t>п/п</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proofErr w:type="spellStart"/>
            <w:r w:rsidRPr="00BA1058">
              <w:rPr>
                <w:rFonts w:ascii="Times New Roman" w:hAnsi="Times New Roman" w:cs="Times New Roman"/>
                <w:sz w:val="24"/>
                <w:szCs w:val="24"/>
                <w:lang w:val="en-US"/>
              </w:rPr>
              <w:t>Наименование</w:t>
            </w:r>
            <w:proofErr w:type="spellEnd"/>
            <w:r w:rsidRPr="00BA1058">
              <w:rPr>
                <w:rFonts w:ascii="Times New Roman" w:hAnsi="Times New Roman" w:cs="Times New Roman"/>
                <w:sz w:val="24"/>
                <w:szCs w:val="24"/>
                <w:lang w:val="en-US"/>
              </w:rPr>
              <w:t xml:space="preserve"> </w:t>
            </w:r>
            <w:proofErr w:type="spellStart"/>
            <w:r w:rsidRPr="00BA1058">
              <w:rPr>
                <w:rFonts w:ascii="Times New Roman" w:hAnsi="Times New Roman" w:cs="Times New Roman"/>
                <w:sz w:val="24"/>
                <w:szCs w:val="24"/>
                <w:lang w:val="en-US"/>
              </w:rPr>
              <w:t>показателя</w:t>
            </w:r>
            <w:proofErr w:type="spellEnd"/>
            <w:r w:rsidRPr="00BA1058">
              <w:rPr>
                <w:rFonts w:ascii="Times New Roman" w:hAnsi="Times New Roman" w:cs="Times New Roman"/>
                <w:sz w:val="24"/>
                <w:szCs w:val="24"/>
                <w:lang w:val="en-US"/>
              </w:rPr>
              <w:t xml:space="preserve"> (</w:t>
            </w:r>
            <w:proofErr w:type="spellStart"/>
            <w:r w:rsidRPr="00BA1058">
              <w:rPr>
                <w:rFonts w:ascii="Times New Roman" w:hAnsi="Times New Roman" w:cs="Times New Roman"/>
                <w:sz w:val="24"/>
                <w:szCs w:val="24"/>
                <w:lang w:val="en-US"/>
              </w:rPr>
              <w:t>индикатора</w:t>
            </w:r>
            <w:proofErr w:type="spellEnd"/>
            <w:r w:rsidRPr="00BA1058">
              <w:rPr>
                <w:rFonts w:ascii="Times New Roman" w:hAnsi="Times New Roman" w:cs="Times New Roman"/>
                <w:sz w:val="24"/>
                <w:szCs w:val="24"/>
                <w:lang w:val="en-US"/>
              </w:rPr>
              <w:t>)</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hanging="15"/>
              <w:contextualSpacing/>
              <w:jc w:val="center"/>
              <w:rPr>
                <w:rFonts w:ascii="Times New Roman" w:hAnsi="Times New Roman" w:cs="Times New Roman"/>
                <w:sz w:val="24"/>
                <w:szCs w:val="24"/>
                <w:lang w:val="en-US"/>
              </w:rPr>
            </w:pPr>
            <w:proofErr w:type="spellStart"/>
            <w:r w:rsidRPr="00BA1058">
              <w:rPr>
                <w:rFonts w:ascii="Times New Roman" w:hAnsi="Times New Roman" w:cs="Times New Roman"/>
                <w:sz w:val="24"/>
                <w:szCs w:val="24"/>
                <w:lang w:val="en-US"/>
              </w:rPr>
              <w:t>Единица</w:t>
            </w:r>
            <w:proofErr w:type="spellEnd"/>
            <w:r w:rsidRPr="00BA1058">
              <w:rPr>
                <w:rFonts w:ascii="Times New Roman" w:hAnsi="Times New Roman" w:cs="Times New Roman"/>
                <w:sz w:val="24"/>
                <w:szCs w:val="24"/>
                <w:lang w:val="en-US"/>
              </w:rPr>
              <w:t xml:space="preserve"> </w:t>
            </w:r>
            <w:proofErr w:type="spellStart"/>
            <w:r w:rsidRPr="00BA1058">
              <w:rPr>
                <w:rFonts w:ascii="Times New Roman" w:hAnsi="Times New Roman" w:cs="Times New Roman"/>
                <w:sz w:val="24"/>
                <w:szCs w:val="24"/>
                <w:lang w:val="en-US"/>
              </w:rPr>
              <w:t>измерения</w:t>
            </w:r>
            <w:proofErr w:type="spellEnd"/>
          </w:p>
        </w:tc>
      </w:tr>
      <w:tr w:rsidR="00805D95" w:rsidRPr="00BA1058" w:rsidTr="00804EA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right="-675"/>
              <w:contextualSpacing/>
              <w:rPr>
                <w:rFonts w:ascii="Times New Roman" w:hAnsi="Times New Roman" w:cs="Times New Roman"/>
                <w:sz w:val="24"/>
                <w:szCs w:val="24"/>
                <w:lang w:val="en-US"/>
              </w:rPr>
            </w:pPr>
            <w:r w:rsidRPr="00BA1058">
              <w:rPr>
                <w:rFonts w:ascii="Times New Roman" w:hAnsi="Times New Roman" w:cs="Times New Roman"/>
                <w:sz w:val="24"/>
                <w:szCs w:val="24"/>
                <w:lang w:val="en-US"/>
              </w:rPr>
              <w:t>1.</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Количество благоустроенных дворовых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A1058">
              <w:rPr>
                <w:rFonts w:ascii="Times New Roman" w:hAnsi="Times New Roman" w:cs="Times New Roman"/>
                <w:sz w:val="24"/>
                <w:szCs w:val="24"/>
              </w:rPr>
              <w:t>Ед.</w:t>
            </w:r>
          </w:p>
        </w:tc>
      </w:tr>
      <w:tr w:rsidR="00805D95" w:rsidRPr="00BA1058" w:rsidTr="00804EA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right="-675"/>
              <w:contextualSpacing/>
              <w:rPr>
                <w:rFonts w:ascii="Times New Roman" w:hAnsi="Times New Roman" w:cs="Times New Roman"/>
                <w:sz w:val="24"/>
                <w:szCs w:val="24"/>
              </w:rPr>
            </w:pPr>
            <w:r w:rsidRPr="00BA1058">
              <w:rPr>
                <w:rFonts w:ascii="Times New Roman" w:hAnsi="Times New Roman" w:cs="Times New Roman"/>
                <w:sz w:val="24"/>
                <w:szCs w:val="24"/>
              </w:rPr>
              <w:t>2.</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rPr>
                <w:rFonts w:ascii="Times New Roman" w:hAnsi="Times New Roman" w:cs="Times New Roman"/>
                <w:sz w:val="24"/>
                <w:szCs w:val="24"/>
              </w:rPr>
            </w:pPr>
            <w:r w:rsidRPr="00BA1058">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BA1058">
              <w:rPr>
                <w:rFonts w:ascii="Times New Roman" w:hAnsi="Times New Roman" w:cs="Times New Roman"/>
                <w:sz w:val="24"/>
                <w:szCs w:val="24"/>
              </w:rPr>
              <w:t>Проценты</w:t>
            </w:r>
          </w:p>
        </w:tc>
      </w:tr>
      <w:tr w:rsidR="00805D95" w:rsidRPr="00BA1058" w:rsidTr="00804EA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right="-675"/>
              <w:contextualSpacing/>
              <w:rPr>
                <w:rFonts w:ascii="Times New Roman" w:hAnsi="Times New Roman" w:cs="Times New Roman"/>
                <w:sz w:val="24"/>
                <w:szCs w:val="24"/>
              </w:rPr>
            </w:pPr>
            <w:r w:rsidRPr="00BA1058">
              <w:rPr>
                <w:rFonts w:ascii="Times New Roman" w:hAnsi="Times New Roman" w:cs="Times New Roman"/>
                <w:sz w:val="24"/>
                <w:szCs w:val="24"/>
              </w:rPr>
              <w:t>3.</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BA1058">
              <w:rPr>
                <w:rFonts w:ascii="Times New Roman" w:hAnsi="Times New Roman" w:cs="Times New Roman"/>
                <w:sz w:val="24"/>
                <w:szCs w:val="24"/>
              </w:rPr>
              <w:t>Количество благоустроенных общественных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BA1058">
              <w:rPr>
                <w:rFonts w:ascii="Times New Roman" w:hAnsi="Times New Roman" w:cs="Times New Roman"/>
                <w:sz w:val="24"/>
                <w:szCs w:val="24"/>
              </w:rPr>
              <w:t>Ед.</w:t>
            </w:r>
          </w:p>
        </w:tc>
      </w:tr>
      <w:tr w:rsidR="00805D95" w:rsidRPr="00BA1058" w:rsidTr="00804EA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05D95" w:rsidRPr="00BA1058" w:rsidRDefault="00805D95" w:rsidP="00167120">
            <w:pPr>
              <w:widowControl w:val="0"/>
              <w:autoSpaceDE w:val="0"/>
              <w:autoSpaceDN w:val="0"/>
              <w:adjustRightInd w:val="0"/>
              <w:spacing w:after="0" w:line="240" w:lineRule="auto"/>
              <w:ind w:right="-675"/>
              <w:contextualSpacing/>
              <w:rPr>
                <w:rFonts w:ascii="Times New Roman" w:hAnsi="Times New Roman" w:cs="Times New Roman"/>
                <w:sz w:val="24"/>
                <w:szCs w:val="24"/>
                <w:lang w:val="en-US"/>
              </w:rPr>
            </w:pPr>
            <w:r w:rsidRPr="00BA1058">
              <w:rPr>
                <w:rFonts w:ascii="Times New Roman" w:hAnsi="Times New Roman" w:cs="Times New Roman"/>
                <w:sz w:val="24"/>
                <w:szCs w:val="24"/>
              </w:rPr>
              <w:t>4</w:t>
            </w:r>
            <w:r w:rsidRPr="00BA1058">
              <w:rPr>
                <w:rFonts w:ascii="Times New Roman" w:hAnsi="Times New Roman" w:cs="Times New Roman"/>
                <w:sz w:val="24"/>
                <w:szCs w:val="24"/>
                <w:lang w:val="en-US"/>
              </w:rPr>
              <w:t>.</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BA1058">
              <w:rPr>
                <w:rFonts w:ascii="Times New Roman" w:hAnsi="Times New Roman" w:cs="Times New Roman"/>
                <w:sz w:val="24"/>
                <w:szCs w:val="24"/>
              </w:rPr>
              <w:t>Площадь благоустроенных общественных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05D95" w:rsidRPr="00BA1058" w:rsidRDefault="00805D95" w:rsidP="0016712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proofErr w:type="spellStart"/>
            <w:r w:rsidRPr="00BA1058">
              <w:rPr>
                <w:rFonts w:ascii="Times New Roman" w:hAnsi="Times New Roman" w:cs="Times New Roman"/>
                <w:sz w:val="24"/>
                <w:szCs w:val="24"/>
              </w:rPr>
              <w:t>кв</w:t>
            </w:r>
            <w:proofErr w:type="gramStart"/>
            <w:r w:rsidRPr="00BA1058">
              <w:rPr>
                <w:rFonts w:ascii="Times New Roman" w:hAnsi="Times New Roman" w:cs="Times New Roman"/>
                <w:sz w:val="24"/>
                <w:szCs w:val="24"/>
              </w:rPr>
              <w:t>.м</w:t>
            </w:r>
            <w:proofErr w:type="spellEnd"/>
            <w:proofErr w:type="gramEnd"/>
          </w:p>
        </w:tc>
      </w:tr>
    </w:tbl>
    <w:p w:rsidR="00805D95" w:rsidRPr="00BA1058" w:rsidRDefault="00805D95" w:rsidP="00167120">
      <w:pPr>
        <w:spacing w:after="0" w:line="240" w:lineRule="auto"/>
        <w:contextualSpacing/>
        <w:jc w:val="center"/>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sectPr w:rsidR="0010346F" w:rsidRPr="00BA1058" w:rsidSect="0010346F">
          <w:pgSz w:w="11906" w:h="16838"/>
          <w:pgMar w:top="1134" w:right="851" w:bottom="851" w:left="1418" w:header="709" w:footer="709" w:gutter="0"/>
          <w:cols w:space="708"/>
          <w:docGrid w:linePitch="360"/>
        </w:sectPr>
      </w:pPr>
    </w:p>
    <w:p w:rsidR="0010346F" w:rsidRPr="00BA1058" w:rsidRDefault="0010346F" w:rsidP="0010346F">
      <w:pPr>
        <w:tabs>
          <w:tab w:val="left" w:pos="0"/>
        </w:tabs>
        <w:spacing w:after="0" w:line="240" w:lineRule="auto"/>
        <w:jc w:val="right"/>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lastRenderedPageBreak/>
        <w:t>Приложение № 1</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к п</w:t>
      </w:r>
      <w:r w:rsidR="005F2B70" w:rsidRPr="00BA1058">
        <w:rPr>
          <w:rFonts w:ascii="Times New Roman" w:eastAsia="Times New Roman" w:hAnsi="Times New Roman" w:cs="Times New Roman"/>
          <w:sz w:val="24"/>
          <w:szCs w:val="24"/>
        </w:rPr>
        <w:t xml:space="preserve">рограмме </w:t>
      </w:r>
      <w:r w:rsidRPr="00BA1058">
        <w:rPr>
          <w:rFonts w:ascii="Times New Roman" w:eastAsia="Times New Roman" w:hAnsi="Times New Roman" w:cs="Times New Roman"/>
          <w:sz w:val="24"/>
          <w:szCs w:val="24"/>
        </w:rPr>
        <w:t xml:space="preserve"> </w:t>
      </w:r>
      <w:r w:rsidRPr="00BA1058">
        <w:rPr>
          <w:rFonts w:ascii="Times New Roman" w:eastAsia="Calibri" w:hAnsi="Times New Roman" w:cs="Times New Roman"/>
          <w:sz w:val="24"/>
          <w:szCs w:val="24"/>
          <w:lang w:eastAsia="en-US"/>
        </w:rPr>
        <w:t>«Формирование современной</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городской среды муниципального образования</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сельское поселение Междуречье</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Кольского района Мурманской области</w:t>
      </w:r>
    </w:p>
    <w:p w:rsidR="0010346F" w:rsidRPr="00BA1058" w:rsidRDefault="0010346F" w:rsidP="0010346F">
      <w:pPr>
        <w:spacing w:after="0" w:line="240" w:lineRule="auto"/>
        <w:jc w:val="right"/>
        <w:rPr>
          <w:rFonts w:ascii="Times New Roman" w:eastAsia="Times New Roman" w:hAnsi="Times New Roman" w:cs="Times New Roman"/>
          <w:sz w:val="24"/>
          <w:szCs w:val="24"/>
        </w:rPr>
      </w:pPr>
      <w:r w:rsidRPr="00BA1058">
        <w:rPr>
          <w:rFonts w:ascii="Times New Roman" w:eastAsia="Calibri" w:hAnsi="Times New Roman" w:cs="Times New Roman"/>
          <w:sz w:val="24"/>
          <w:szCs w:val="24"/>
          <w:lang w:eastAsia="en-US"/>
        </w:rPr>
        <w:t>на 201</w:t>
      </w:r>
      <w:r w:rsidR="00257A00" w:rsidRPr="00BA1058">
        <w:rPr>
          <w:rFonts w:ascii="Times New Roman" w:eastAsia="Calibri" w:hAnsi="Times New Roman" w:cs="Times New Roman"/>
          <w:sz w:val="24"/>
          <w:szCs w:val="24"/>
          <w:lang w:eastAsia="en-US"/>
        </w:rPr>
        <w:t>8-2022 годы</w:t>
      </w:r>
      <w:r w:rsidRPr="00BA1058">
        <w:rPr>
          <w:rFonts w:ascii="Times New Roman" w:eastAsia="Calibri" w:hAnsi="Times New Roman" w:cs="Times New Roman"/>
          <w:sz w:val="24"/>
          <w:szCs w:val="24"/>
          <w:lang w:eastAsia="en-US"/>
        </w:rPr>
        <w:t>»</w:t>
      </w: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Мероприятия п</w:t>
      </w:r>
      <w:r w:rsidR="00257A00" w:rsidRPr="00BA1058">
        <w:rPr>
          <w:rFonts w:ascii="Times New Roman" w:eastAsia="Calibri" w:hAnsi="Times New Roman" w:cs="Times New Roman"/>
          <w:b/>
          <w:sz w:val="24"/>
          <w:szCs w:val="24"/>
          <w:lang w:eastAsia="en-US"/>
        </w:rPr>
        <w:t>рограммы</w:t>
      </w:r>
      <w:proofErr w:type="gramStart"/>
      <w:r w:rsidRPr="00BA1058">
        <w:rPr>
          <w:rFonts w:ascii="Times New Roman" w:eastAsia="Calibri" w:hAnsi="Times New Roman" w:cs="Times New Roman"/>
          <w:b/>
          <w:sz w:val="24"/>
          <w:szCs w:val="24"/>
          <w:lang w:eastAsia="en-US"/>
        </w:rPr>
        <w:t xml:space="preserve"> ,</w:t>
      </w:r>
      <w:proofErr w:type="gramEnd"/>
      <w:r w:rsidRPr="00BA1058">
        <w:rPr>
          <w:rFonts w:ascii="Times New Roman" w:eastAsia="Calibri" w:hAnsi="Times New Roman" w:cs="Times New Roman"/>
          <w:b/>
          <w:sz w:val="24"/>
          <w:szCs w:val="24"/>
          <w:lang w:eastAsia="en-US"/>
        </w:rPr>
        <w:t xml:space="preserve"> показатели результативности выполнения программы </w:t>
      </w:r>
    </w:p>
    <w:p w:rsidR="0010346F" w:rsidRPr="00BA1058" w:rsidRDefault="0010346F" w:rsidP="0010346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tbl>
      <w:tblPr>
        <w:tblW w:w="15607" w:type="dxa"/>
        <w:tblInd w:w="-492" w:type="dxa"/>
        <w:tblLayout w:type="fixed"/>
        <w:tblCellMar>
          <w:left w:w="75" w:type="dxa"/>
          <w:right w:w="75" w:type="dxa"/>
        </w:tblCellMar>
        <w:tblLook w:val="04A0" w:firstRow="1" w:lastRow="0" w:firstColumn="1" w:lastColumn="0" w:noHBand="0" w:noVBand="1"/>
      </w:tblPr>
      <w:tblGrid>
        <w:gridCol w:w="2977"/>
        <w:gridCol w:w="851"/>
        <w:gridCol w:w="1842"/>
        <w:gridCol w:w="2127"/>
        <w:gridCol w:w="992"/>
        <w:gridCol w:w="992"/>
        <w:gridCol w:w="2831"/>
        <w:gridCol w:w="709"/>
        <w:gridCol w:w="1563"/>
        <w:gridCol w:w="723"/>
      </w:tblGrid>
      <w:tr w:rsidR="0010346F" w:rsidRPr="00BA1058" w:rsidTr="0010346F">
        <w:tc>
          <w:tcPr>
            <w:tcW w:w="2977" w:type="dxa"/>
            <w:vMerge w:val="restart"/>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Цель, задачи, наименование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Сроки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Исполнитель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Источники финансирования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Объемы финансирования (тыс. руб.)</w:t>
            </w:r>
          </w:p>
        </w:tc>
        <w:tc>
          <w:tcPr>
            <w:tcW w:w="5826" w:type="dxa"/>
            <w:gridSpan w:val="4"/>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Показатели результативности выполнения подпрограммы</w:t>
            </w:r>
          </w:p>
        </w:tc>
      </w:tr>
      <w:tr w:rsidR="0010346F" w:rsidRPr="00BA1058" w:rsidTr="0010346F">
        <w:tc>
          <w:tcPr>
            <w:tcW w:w="2977" w:type="dxa"/>
            <w:vMerge/>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spacing w:after="0" w:line="240" w:lineRule="auto"/>
              <w:rPr>
                <w:rFonts w:ascii="Times New Roman" w:eastAsia="Calibri" w:hAnsi="Times New Roman" w:cs="Times New Roman"/>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spacing w:after="0" w:line="240" w:lineRule="auto"/>
              <w:rPr>
                <w:rFonts w:ascii="Times New Roman" w:eastAsia="Calibri" w:hAnsi="Times New Roman" w:cs="Times New Roman"/>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10346F" w:rsidRPr="00BA1058" w:rsidRDefault="0010346F" w:rsidP="00257A0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201</w:t>
            </w:r>
            <w:r w:rsidR="00257A00" w:rsidRPr="00BA1058">
              <w:rPr>
                <w:rFonts w:ascii="Times New Roman" w:eastAsia="Calibri" w:hAnsi="Times New Roman" w:cs="Times New Roman"/>
                <w:sz w:val="24"/>
                <w:szCs w:val="24"/>
                <w:lang w:eastAsia="en-US"/>
              </w:rPr>
              <w:t>8</w:t>
            </w:r>
            <w:r w:rsidRPr="00BA1058">
              <w:rPr>
                <w:rFonts w:ascii="Times New Roman" w:eastAsia="Calibri" w:hAnsi="Times New Roman" w:cs="Times New Roman"/>
                <w:sz w:val="24"/>
                <w:szCs w:val="24"/>
                <w:lang w:eastAsia="en-US"/>
              </w:rPr>
              <w:t>г.</w:t>
            </w:r>
          </w:p>
        </w:tc>
        <w:tc>
          <w:tcPr>
            <w:tcW w:w="2831"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Наименование показателей непосредственного (для мероприятий) и конечного (для целей и задач) результатов</w:t>
            </w:r>
          </w:p>
        </w:tc>
        <w:tc>
          <w:tcPr>
            <w:tcW w:w="709"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ед. измерения</w:t>
            </w:r>
          </w:p>
        </w:tc>
        <w:tc>
          <w:tcPr>
            <w:tcW w:w="1563"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значение показателя за предшествующий период</w:t>
            </w:r>
          </w:p>
        </w:tc>
        <w:tc>
          <w:tcPr>
            <w:tcW w:w="723" w:type="dxa"/>
            <w:tcBorders>
              <w:top w:val="single" w:sz="4" w:space="0" w:color="auto"/>
              <w:left w:val="single" w:sz="4" w:space="0" w:color="auto"/>
              <w:bottom w:val="single" w:sz="4" w:space="0" w:color="auto"/>
              <w:right w:val="single" w:sz="4" w:space="0" w:color="auto"/>
            </w:tcBorders>
            <w:hideMark/>
          </w:tcPr>
          <w:p w:rsidR="0010346F" w:rsidRPr="00BA1058" w:rsidRDefault="0010346F" w:rsidP="00257A0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201</w:t>
            </w:r>
            <w:r w:rsidR="00257A00" w:rsidRPr="00BA1058">
              <w:rPr>
                <w:rFonts w:ascii="Times New Roman" w:eastAsia="Calibri" w:hAnsi="Times New Roman" w:cs="Times New Roman"/>
                <w:sz w:val="24"/>
                <w:szCs w:val="24"/>
                <w:lang w:eastAsia="en-US"/>
              </w:rPr>
              <w:t>8</w:t>
            </w:r>
            <w:r w:rsidRPr="00BA1058">
              <w:rPr>
                <w:rFonts w:ascii="Times New Roman" w:eastAsia="Calibri" w:hAnsi="Times New Roman" w:cs="Times New Roman"/>
                <w:sz w:val="24"/>
                <w:szCs w:val="24"/>
                <w:lang w:eastAsia="en-US"/>
              </w:rPr>
              <w:t>г.</w:t>
            </w:r>
          </w:p>
        </w:tc>
      </w:tr>
      <w:tr w:rsidR="0010346F" w:rsidRPr="00BA1058" w:rsidTr="0010346F">
        <w:tc>
          <w:tcPr>
            <w:tcW w:w="9781" w:type="dxa"/>
            <w:gridSpan w:val="6"/>
            <w:tcBorders>
              <w:top w:val="single" w:sz="4" w:space="0" w:color="auto"/>
              <w:left w:val="single" w:sz="4" w:space="0" w:color="auto"/>
              <w:bottom w:val="single" w:sz="4" w:space="0" w:color="auto"/>
              <w:right w:val="single" w:sz="4" w:space="0" w:color="auto"/>
            </w:tcBorders>
          </w:tcPr>
          <w:p w:rsidR="0010346F" w:rsidRPr="00BA1058" w:rsidRDefault="0010346F" w:rsidP="0010346F">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 xml:space="preserve">Цель: формирование благоприятной среды в местах массового пребывания населения </w:t>
            </w:r>
            <w:proofErr w:type="gramStart"/>
            <w:r w:rsidRPr="00BA1058">
              <w:rPr>
                <w:rFonts w:ascii="Times New Roman" w:eastAsia="Calibri" w:hAnsi="Times New Roman" w:cs="Times New Roman"/>
                <w:b/>
                <w:sz w:val="24"/>
                <w:szCs w:val="24"/>
                <w:lang w:eastAsia="en-US"/>
              </w:rPr>
              <w:t>в</w:t>
            </w:r>
            <w:proofErr w:type="gramEnd"/>
            <w:r w:rsidRPr="00BA1058">
              <w:rPr>
                <w:rFonts w:ascii="Times New Roman" w:eastAsia="Calibri" w:hAnsi="Times New Roman" w:cs="Times New Roman"/>
                <w:b/>
                <w:sz w:val="24"/>
                <w:szCs w:val="24"/>
                <w:lang w:eastAsia="en-US"/>
              </w:rPr>
              <w:t xml:space="preserve"> </w:t>
            </w:r>
            <w:proofErr w:type="spellStart"/>
            <w:r w:rsidRPr="00BA1058">
              <w:rPr>
                <w:rFonts w:ascii="Times New Roman" w:eastAsia="Calibri" w:hAnsi="Times New Roman" w:cs="Times New Roman"/>
                <w:b/>
                <w:sz w:val="24"/>
                <w:szCs w:val="24"/>
                <w:lang w:eastAsia="en-US"/>
              </w:rPr>
              <w:t>с.п</w:t>
            </w:r>
            <w:proofErr w:type="spellEnd"/>
            <w:r w:rsidRPr="00BA1058">
              <w:rPr>
                <w:rFonts w:ascii="Times New Roman" w:eastAsia="Calibri" w:hAnsi="Times New Roman" w:cs="Times New Roman"/>
                <w:b/>
                <w:sz w:val="24"/>
                <w:szCs w:val="24"/>
                <w:lang w:eastAsia="en-US"/>
              </w:rPr>
              <w:t>. Междуречье Кольского района Мурманской области</w:t>
            </w:r>
            <w:r w:rsidRPr="00BA1058">
              <w:rPr>
                <w:rFonts w:ascii="Times New Roman" w:eastAsia="Times New Roman" w:hAnsi="Times New Roman" w:cs="Times New Roman"/>
                <w:sz w:val="24"/>
                <w:szCs w:val="24"/>
              </w:rPr>
              <w:t xml:space="preserve"> </w:t>
            </w:r>
          </w:p>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 xml:space="preserve">Доля выполненных мероприятий по отношению к </w:t>
            </w:r>
            <w:proofErr w:type="gramStart"/>
            <w:r w:rsidRPr="00BA1058">
              <w:rPr>
                <w:rFonts w:ascii="Times New Roman" w:eastAsia="Calibri" w:hAnsi="Times New Roman" w:cs="Times New Roman"/>
                <w:sz w:val="24"/>
                <w:szCs w:val="24"/>
                <w:lang w:eastAsia="en-US"/>
              </w:rPr>
              <w:t>запланированным</w:t>
            </w:r>
            <w:proofErr w:type="gramEnd"/>
            <w:r w:rsidRPr="00BA1058">
              <w:rPr>
                <w:rFonts w:ascii="Times New Roman" w:eastAsia="Calibri" w:hAnsi="Times New Roman" w:cs="Times New Roman"/>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w:t>
            </w:r>
          </w:p>
        </w:tc>
        <w:tc>
          <w:tcPr>
            <w:tcW w:w="1563"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0</w:t>
            </w:r>
          </w:p>
        </w:tc>
        <w:tc>
          <w:tcPr>
            <w:tcW w:w="723"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100</w:t>
            </w:r>
          </w:p>
        </w:tc>
      </w:tr>
      <w:tr w:rsidR="0010346F" w:rsidRPr="00BA1058" w:rsidTr="0010346F">
        <w:tc>
          <w:tcPr>
            <w:tcW w:w="2977" w:type="dxa"/>
            <w:tcBorders>
              <w:top w:val="single" w:sz="4" w:space="0" w:color="auto"/>
              <w:left w:val="single" w:sz="4" w:space="0" w:color="auto"/>
              <w:bottom w:val="single" w:sz="4" w:space="0" w:color="auto"/>
              <w:right w:val="single" w:sz="4" w:space="0" w:color="auto"/>
            </w:tcBorders>
            <w:hideMark/>
          </w:tcPr>
          <w:p w:rsidR="0010346F" w:rsidRPr="00BA1058" w:rsidRDefault="0010346F" w:rsidP="0010346F">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Задача 1: Благоустройство наиболее посещаемых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257A0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201</w:t>
            </w:r>
            <w:r w:rsidR="00257A00" w:rsidRPr="00BA1058">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Администрация МО </w:t>
            </w:r>
            <w:proofErr w:type="spellStart"/>
            <w:r w:rsidRPr="00BA1058">
              <w:rPr>
                <w:rFonts w:ascii="Times New Roman" w:eastAsia="Times New Roman" w:hAnsi="Times New Roman" w:cs="Times New Roman"/>
                <w:sz w:val="24"/>
                <w:szCs w:val="24"/>
              </w:rPr>
              <w:t>с.п</w:t>
            </w:r>
            <w:proofErr w:type="spellEnd"/>
            <w:r w:rsidRPr="00BA1058">
              <w:rPr>
                <w:rFonts w:ascii="Times New Roman" w:eastAsia="Times New Roman" w:hAnsi="Times New Roman" w:cs="Times New Roman"/>
                <w:sz w:val="24"/>
                <w:szCs w:val="24"/>
              </w:rPr>
              <w:t>. Междуречье Кольского района Мурманской области</w:t>
            </w:r>
          </w:p>
        </w:tc>
        <w:tc>
          <w:tcPr>
            <w:tcW w:w="2127" w:type="dxa"/>
            <w:tcBorders>
              <w:top w:val="single" w:sz="4" w:space="0" w:color="auto"/>
              <w:left w:val="single" w:sz="4" w:space="0" w:color="auto"/>
              <w:bottom w:val="single" w:sz="4" w:space="0" w:color="auto"/>
              <w:right w:val="single" w:sz="4" w:space="0" w:color="auto"/>
            </w:tcBorders>
            <w:vAlign w:val="center"/>
          </w:tcPr>
          <w:p w:rsidR="0010346F" w:rsidRPr="00BA1058" w:rsidRDefault="0010346F"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Всего</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Федеральный бюджет</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Областной бюджет</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0EF7">
              <w:rPr>
                <w:rFonts w:ascii="Times New Roman" w:eastAsia="Times New Roman" w:hAnsi="Times New Roman" w:cs="Times New Roman"/>
                <w:b/>
                <w:sz w:val="24"/>
                <w:szCs w:val="24"/>
              </w:rPr>
              <w:t>851,6</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361,4</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447,6</w:t>
            </w:r>
          </w:p>
          <w:p w:rsidR="0010346F" w:rsidRPr="00BA1058"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10EF7">
              <w:rPr>
                <w:rFonts w:ascii="Times New Roman" w:eastAsia="Times New Roman" w:hAnsi="Times New Roman" w:cs="Times New Roman"/>
                <w:sz w:val="24"/>
                <w:szCs w:val="24"/>
              </w:rPr>
              <w:t>42,6</w:t>
            </w:r>
          </w:p>
        </w:tc>
        <w:tc>
          <w:tcPr>
            <w:tcW w:w="992" w:type="dxa"/>
            <w:tcBorders>
              <w:top w:val="single" w:sz="4" w:space="0" w:color="auto"/>
              <w:left w:val="single" w:sz="4" w:space="0" w:color="auto"/>
              <w:bottom w:val="single" w:sz="4" w:space="0" w:color="auto"/>
              <w:right w:val="single" w:sz="4" w:space="0" w:color="auto"/>
            </w:tcBorders>
            <w:vAlign w:val="center"/>
          </w:tcPr>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0EF7">
              <w:rPr>
                <w:rFonts w:ascii="Times New Roman" w:eastAsia="Times New Roman" w:hAnsi="Times New Roman" w:cs="Times New Roman"/>
                <w:b/>
                <w:sz w:val="24"/>
                <w:szCs w:val="24"/>
              </w:rPr>
              <w:t>851,6</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361,4</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447,6</w:t>
            </w:r>
          </w:p>
          <w:p w:rsidR="0010346F" w:rsidRPr="00BA1058"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10EF7">
              <w:rPr>
                <w:rFonts w:ascii="Times New Roman" w:eastAsia="Times New Roman" w:hAnsi="Times New Roman" w:cs="Times New Roman"/>
                <w:sz w:val="24"/>
                <w:szCs w:val="24"/>
              </w:rPr>
              <w:t>42,6</w:t>
            </w:r>
          </w:p>
        </w:tc>
        <w:tc>
          <w:tcPr>
            <w:tcW w:w="2831"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F10EF7">
              <w:rPr>
                <w:rFonts w:ascii="Times New Roman" w:eastAsia="Calibri" w:hAnsi="Times New Roman" w:cs="Times New Roman"/>
                <w:sz w:val="24"/>
                <w:szCs w:val="24"/>
                <w:lang w:eastAsia="en-US"/>
              </w:rPr>
              <w:t>Площадь  благоустроенных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spellStart"/>
            <w:r w:rsidRPr="00F10EF7">
              <w:rPr>
                <w:rFonts w:ascii="Times New Roman" w:eastAsia="Calibri" w:hAnsi="Times New Roman" w:cs="Times New Roman"/>
                <w:sz w:val="24"/>
                <w:szCs w:val="24"/>
                <w:lang w:eastAsia="en-US"/>
              </w:rPr>
              <w:t>кв</w:t>
            </w:r>
            <w:proofErr w:type="gramStart"/>
            <w:r w:rsidRPr="00F10EF7">
              <w:rPr>
                <w:rFonts w:ascii="Times New Roman" w:eastAsia="Calibri" w:hAnsi="Times New Roman" w:cs="Times New Roman"/>
                <w:sz w:val="24"/>
                <w:szCs w:val="24"/>
                <w:lang w:eastAsia="en-US"/>
              </w:rPr>
              <w:t>.м</w:t>
            </w:r>
            <w:proofErr w:type="spellEnd"/>
            <w:proofErr w:type="gramEnd"/>
          </w:p>
        </w:tc>
        <w:tc>
          <w:tcPr>
            <w:tcW w:w="1563"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F10EF7" w:rsidP="00F10EF7">
            <w:pPr>
              <w:widowControl w:val="0"/>
              <w:autoSpaceDE w:val="0"/>
              <w:autoSpaceDN w:val="0"/>
              <w:adjustRightInd w:val="0"/>
              <w:spacing w:after="0" w:line="240" w:lineRule="auto"/>
              <w:ind w:firstLine="31"/>
              <w:jc w:val="center"/>
              <w:rPr>
                <w:rFonts w:ascii="Times New Roman" w:eastAsia="Calibri" w:hAnsi="Times New Roman" w:cs="Times New Roman"/>
                <w:sz w:val="24"/>
                <w:szCs w:val="24"/>
                <w:lang w:eastAsia="en-US"/>
              </w:rPr>
            </w:pPr>
            <w:r w:rsidRPr="00F10EF7">
              <w:rPr>
                <w:rFonts w:ascii="Times New Roman" w:eastAsia="Calibri" w:hAnsi="Times New Roman" w:cs="Times New Roman"/>
                <w:sz w:val="24"/>
                <w:szCs w:val="24"/>
                <w:lang w:eastAsia="en-US"/>
              </w:rPr>
              <w:t>501,8</w:t>
            </w:r>
          </w:p>
        </w:tc>
        <w:tc>
          <w:tcPr>
            <w:tcW w:w="723"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widowControl w:val="0"/>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p>
        </w:tc>
      </w:tr>
      <w:tr w:rsidR="0010346F" w:rsidRPr="00BA1058" w:rsidTr="0010346F">
        <w:tc>
          <w:tcPr>
            <w:tcW w:w="2977" w:type="dxa"/>
            <w:tcBorders>
              <w:top w:val="single" w:sz="4" w:space="0" w:color="auto"/>
              <w:left w:val="single" w:sz="4" w:space="0" w:color="auto"/>
              <w:bottom w:val="single" w:sz="4" w:space="0" w:color="auto"/>
              <w:right w:val="single" w:sz="4" w:space="0" w:color="auto"/>
            </w:tcBorders>
            <w:hideMark/>
          </w:tcPr>
          <w:p w:rsidR="0010346F" w:rsidRPr="00BA1058" w:rsidRDefault="0010346F" w:rsidP="00257A00">
            <w:pPr>
              <w:widowControl w:val="0"/>
              <w:autoSpaceDE w:val="0"/>
              <w:autoSpaceDN w:val="0"/>
              <w:adjustRightInd w:val="0"/>
              <w:spacing w:after="0" w:line="240" w:lineRule="auto"/>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1.1.</w:t>
            </w:r>
            <w:r w:rsidR="00257A00" w:rsidRPr="00BA1058">
              <w:rPr>
                <w:rFonts w:ascii="Times New Roman" w:hAnsi="Times New Roman" w:cs="Times New Roman"/>
                <w:sz w:val="24"/>
                <w:szCs w:val="24"/>
              </w:rPr>
              <w:t xml:space="preserve">Благоустройство дворовой территории по адресу: </w:t>
            </w:r>
            <w:proofErr w:type="spellStart"/>
            <w:r w:rsidR="00257A00" w:rsidRPr="00BA1058">
              <w:rPr>
                <w:rFonts w:ascii="Times New Roman" w:hAnsi="Times New Roman" w:cs="Times New Roman"/>
                <w:sz w:val="24"/>
                <w:szCs w:val="24"/>
              </w:rPr>
              <w:t>н.п</w:t>
            </w:r>
            <w:proofErr w:type="spellEnd"/>
            <w:r w:rsidR="00257A00" w:rsidRPr="00BA1058">
              <w:rPr>
                <w:rFonts w:ascii="Times New Roman" w:hAnsi="Times New Roman" w:cs="Times New Roman"/>
                <w:sz w:val="24"/>
                <w:szCs w:val="24"/>
              </w:rPr>
              <w:t>. Междуречье, д. 9</w:t>
            </w:r>
            <w:r w:rsidRPr="00BA1058">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257A0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201</w:t>
            </w:r>
            <w:r w:rsidR="00257A00" w:rsidRPr="00BA1058">
              <w:rPr>
                <w:rFonts w:ascii="Times New Roman" w:eastAsia="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Администрация МО </w:t>
            </w:r>
            <w:proofErr w:type="spellStart"/>
            <w:r w:rsidRPr="00BA1058">
              <w:rPr>
                <w:rFonts w:ascii="Times New Roman" w:eastAsia="Times New Roman" w:hAnsi="Times New Roman" w:cs="Times New Roman"/>
                <w:sz w:val="24"/>
                <w:szCs w:val="24"/>
              </w:rPr>
              <w:t>с.п</w:t>
            </w:r>
            <w:proofErr w:type="spellEnd"/>
            <w:r w:rsidRPr="00BA1058">
              <w:rPr>
                <w:rFonts w:ascii="Times New Roman" w:eastAsia="Times New Roman" w:hAnsi="Times New Roman" w:cs="Times New Roman"/>
                <w:sz w:val="24"/>
                <w:szCs w:val="24"/>
              </w:rPr>
              <w:t>. Междуречье Кольского района Мурманской области</w:t>
            </w:r>
          </w:p>
        </w:tc>
        <w:tc>
          <w:tcPr>
            <w:tcW w:w="2127" w:type="dxa"/>
            <w:tcBorders>
              <w:top w:val="single" w:sz="4" w:space="0" w:color="auto"/>
              <w:left w:val="single" w:sz="4" w:space="0" w:color="auto"/>
              <w:bottom w:val="single" w:sz="4" w:space="0" w:color="auto"/>
              <w:right w:val="single" w:sz="4" w:space="0" w:color="auto"/>
            </w:tcBorders>
            <w:vAlign w:val="center"/>
          </w:tcPr>
          <w:p w:rsidR="0010346F" w:rsidRPr="00BA1058" w:rsidRDefault="0010346F"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Всего</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Федеральный бюджет</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Областной бюджет</w:t>
            </w:r>
          </w:p>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10346F" w:rsidRPr="00F10EF7" w:rsidRDefault="00F10EF7" w:rsidP="001034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0EF7">
              <w:rPr>
                <w:rFonts w:ascii="Times New Roman" w:eastAsia="Times New Roman" w:hAnsi="Times New Roman" w:cs="Times New Roman"/>
                <w:b/>
                <w:sz w:val="24"/>
                <w:szCs w:val="24"/>
              </w:rPr>
              <w:t>851,6</w:t>
            </w:r>
          </w:p>
          <w:p w:rsidR="0010346F" w:rsidRPr="00F10EF7" w:rsidRDefault="00F10EF7"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361,4</w:t>
            </w:r>
          </w:p>
          <w:p w:rsidR="0010346F" w:rsidRPr="00F10EF7" w:rsidRDefault="0010346F" w:rsidP="001034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4</w:t>
            </w:r>
            <w:r w:rsidR="00F10EF7" w:rsidRPr="00F10EF7">
              <w:rPr>
                <w:rFonts w:ascii="Times New Roman" w:eastAsia="Times New Roman" w:hAnsi="Times New Roman" w:cs="Times New Roman"/>
                <w:sz w:val="24"/>
                <w:szCs w:val="24"/>
              </w:rPr>
              <w:t>47,6</w:t>
            </w:r>
          </w:p>
          <w:p w:rsidR="0010346F" w:rsidRPr="00BA1058"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10EF7">
              <w:rPr>
                <w:rFonts w:ascii="Times New Roman" w:eastAsia="Times New Roman" w:hAnsi="Times New Roman" w:cs="Times New Roman"/>
                <w:sz w:val="24"/>
                <w:szCs w:val="24"/>
              </w:rPr>
              <w:t>42,6</w:t>
            </w:r>
          </w:p>
        </w:tc>
        <w:tc>
          <w:tcPr>
            <w:tcW w:w="992" w:type="dxa"/>
            <w:tcBorders>
              <w:top w:val="single" w:sz="4" w:space="0" w:color="auto"/>
              <w:left w:val="single" w:sz="4" w:space="0" w:color="auto"/>
              <w:bottom w:val="single" w:sz="4" w:space="0" w:color="auto"/>
              <w:right w:val="single" w:sz="4" w:space="0" w:color="auto"/>
            </w:tcBorders>
            <w:vAlign w:val="center"/>
          </w:tcPr>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0EF7">
              <w:rPr>
                <w:rFonts w:ascii="Times New Roman" w:eastAsia="Times New Roman" w:hAnsi="Times New Roman" w:cs="Times New Roman"/>
                <w:b/>
                <w:sz w:val="24"/>
                <w:szCs w:val="24"/>
              </w:rPr>
              <w:t>851,6</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361,4</w:t>
            </w:r>
          </w:p>
          <w:p w:rsidR="00F10EF7" w:rsidRPr="00F10EF7"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0EF7">
              <w:rPr>
                <w:rFonts w:ascii="Times New Roman" w:eastAsia="Times New Roman" w:hAnsi="Times New Roman" w:cs="Times New Roman"/>
                <w:sz w:val="24"/>
                <w:szCs w:val="24"/>
              </w:rPr>
              <w:t>447,6</w:t>
            </w:r>
          </w:p>
          <w:p w:rsidR="0010346F" w:rsidRPr="00BA1058" w:rsidRDefault="00F10EF7" w:rsidP="00F10EF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10EF7">
              <w:rPr>
                <w:rFonts w:ascii="Times New Roman" w:eastAsia="Times New Roman" w:hAnsi="Times New Roman" w:cs="Times New Roman"/>
                <w:sz w:val="24"/>
                <w:szCs w:val="24"/>
              </w:rPr>
              <w:t>42,6</w:t>
            </w:r>
          </w:p>
        </w:tc>
        <w:tc>
          <w:tcPr>
            <w:tcW w:w="2831"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F10EF7">
              <w:rPr>
                <w:rFonts w:ascii="Times New Roman" w:eastAsia="Calibri" w:hAnsi="Times New Roman" w:cs="Times New Roman"/>
                <w:sz w:val="24"/>
                <w:szCs w:val="24"/>
                <w:lang w:eastAsia="en-US"/>
              </w:rPr>
              <w:t>Площадь  благоустроенных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10346F" w:rsidP="0010346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F10EF7">
              <w:rPr>
                <w:rFonts w:ascii="Times New Roman" w:eastAsia="Calibri" w:hAnsi="Times New Roman" w:cs="Times New Roman"/>
                <w:sz w:val="24"/>
                <w:szCs w:val="24"/>
                <w:lang w:eastAsia="en-US"/>
              </w:rPr>
              <w:t>кв. м.</w:t>
            </w:r>
          </w:p>
        </w:tc>
        <w:tc>
          <w:tcPr>
            <w:tcW w:w="1563" w:type="dxa"/>
            <w:tcBorders>
              <w:top w:val="single" w:sz="4" w:space="0" w:color="auto"/>
              <w:left w:val="single" w:sz="4" w:space="0" w:color="auto"/>
              <w:bottom w:val="single" w:sz="4" w:space="0" w:color="auto"/>
              <w:right w:val="single" w:sz="4" w:space="0" w:color="auto"/>
            </w:tcBorders>
            <w:vAlign w:val="center"/>
            <w:hideMark/>
          </w:tcPr>
          <w:p w:rsidR="0010346F" w:rsidRPr="00F10EF7" w:rsidRDefault="00F10EF7" w:rsidP="00F10EF7">
            <w:pPr>
              <w:widowControl w:val="0"/>
              <w:autoSpaceDE w:val="0"/>
              <w:autoSpaceDN w:val="0"/>
              <w:adjustRightInd w:val="0"/>
              <w:spacing w:after="0" w:line="240" w:lineRule="auto"/>
              <w:ind w:firstLine="31"/>
              <w:jc w:val="center"/>
              <w:rPr>
                <w:rFonts w:ascii="Times New Roman" w:eastAsia="Calibri" w:hAnsi="Times New Roman" w:cs="Times New Roman"/>
                <w:sz w:val="24"/>
                <w:szCs w:val="24"/>
                <w:lang w:eastAsia="en-US"/>
              </w:rPr>
            </w:pPr>
            <w:r w:rsidRPr="00F10EF7">
              <w:rPr>
                <w:rFonts w:ascii="Times New Roman" w:eastAsia="Calibri" w:hAnsi="Times New Roman" w:cs="Times New Roman"/>
                <w:sz w:val="24"/>
                <w:szCs w:val="24"/>
                <w:lang w:eastAsia="en-US"/>
              </w:rPr>
              <w:t>501,8</w:t>
            </w:r>
          </w:p>
        </w:tc>
        <w:tc>
          <w:tcPr>
            <w:tcW w:w="723" w:type="dxa"/>
            <w:tcBorders>
              <w:top w:val="single" w:sz="4" w:space="0" w:color="auto"/>
              <w:left w:val="single" w:sz="4" w:space="0" w:color="auto"/>
              <w:bottom w:val="single" w:sz="4" w:space="0" w:color="auto"/>
              <w:right w:val="single" w:sz="4" w:space="0" w:color="auto"/>
            </w:tcBorders>
            <w:vAlign w:val="center"/>
            <w:hideMark/>
          </w:tcPr>
          <w:p w:rsidR="0010346F" w:rsidRPr="00BA1058" w:rsidRDefault="0010346F" w:rsidP="0010346F">
            <w:pPr>
              <w:widowControl w:val="0"/>
              <w:autoSpaceDE w:val="0"/>
              <w:autoSpaceDN w:val="0"/>
              <w:adjustRightInd w:val="0"/>
              <w:spacing w:after="0" w:line="240" w:lineRule="auto"/>
              <w:ind w:firstLine="67"/>
              <w:jc w:val="center"/>
              <w:rPr>
                <w:rFonts w:ascii="Times New Roman" w:eastAsia="Calibri" w:hAnsi="Times New Roman" w:cs="Times New Roman"/>
                <w:sz w:val="24"/>
                <w:szCs w:val="24"/>
                <w:lang w:eastAsia="en-US"/>
              </w:rPr>
            </w:pPr>
          </w:p>
        </w:tc>
      </w:tr>
    </w:tbl>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tabs>
          <w:tab w:val="left" w:pos="0"/>
        </w:tabs>
        <w:spacing w:after="0" w:line="240" w:lineRule="auto"/>
        <w:rPr>
          <w:rFonts w:ascii="Times New Roman" w:eastAsia="Times New Roman" w:hAnsi="Times New Roman" w:cs="Times New Roman"/>
          <w:sz w:val="24"/>
          <w:szCs w:val="24"/>
        </w:rPr>
      </w:pPr>
    </w:p>
    <w:p w:rsidR="0010346F" w:rsidRPr="00BA1058" w:rsidRDefault="0010346F" w:rsidP="0010346F">
      <w:pPr>
        <w:tabs>
          <w:tab w:val="left" w:pos="0"/>
        </w:tabs>
        <w:spacing w:after="0" w:line="240" w:lineRule="auto"/>
        <w:rPr>
          <w:rFonts w:ascii="Times New Roman" w:eastAsia="Times New Roman" w:hAnsi="Times New Roman" w:cs="Times New Roman"/>
          <w:sz w:val="24"/>
          <w:szCs w:val="24"/>
        </w:rPr>
      </w:pPr>
    </w:p>
    <w:p w:rsidR="0010346F" w:rsidRPr="00BA1058" w:rsidRDefault="0010346F" w:rsidP="0010346F">
      <w:pPr>
        <w:tabs>
          <w:tab w:val="left" w:pos="0"/>
        </w:tabs>
        <w:spacing w:after="0" w:line="240" w:lineRule="auto"/>
        <w:jc w:val="right"/>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lastRenderedPageBreak/>
        <w:t>Приложение № 2</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к п</w:t>
      </w:r>
      <w:r w:rsidR="005F2B70" w:rsidRPr="00BA1058">
        <w:rPr>
          <w:rFonts w:ascii="Times New Roman" w:eastAsia="Times New Roman" w:hAnsi="Times New Roman" w:cs="Times New Roman"/>
          <w:sz w:val="24"/>
          <w:szCs w:val="24"/>
        </w:rPr>
        <w:t xml:space="preserve">рограмме </w:t>
      </w:r>
      <w:r w:rsidRPr="00BA1058">
        <w:rPr>
          <w:rFonts w:ascii="Times New Roman" w:eastAsia="Calibri" w:hAnsi="Times New Roman" w:cs="Times New Roman"/>
          <w:sz w:val="24"/>
          <w:szCs w:val="24"/>
          <w:lang w:eastAsia="en-US"/>
        </w:rPr>
        <w:t xml:space="preserve">«Формирование современной городской среды </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 xml:space="preserve">муниципального образования сельское поселение Междуречье </w:t>
      </w:r>
    </w:p>
    <w:p w:rsidR="0010346F" w:rsidRPr="00BA1058" w:rsidRDefault="0010346F" w:rsidP="0010346F">
      <w:pPr>
        <w:spacing w:after="0" w:line="240" w:lineRule="auto"/>
        <w:jc w:val="right"/>
        <w:rPr>
          <w:rFonts w:ascii="Times New Roman" w:eastAsia="Times New Roman" w:hAnsi="Times New Roman" w:cs="Times New Roman"/>
          <w:sz w:val="24"/>
          <w:szCs w:val="24"/>
        </w:rPr>
      </w:pPr>
      <w:r w:rsidRPr="00BA1058">
        <w:rPr>
          <w:rFonts w:ascii="Times New Roman" w:eastAsia="Calibri" w:hAnsi="Times New Roman" w:cs="Times New Roman"/>
          <w:sz w:val="24"/>
          <w:szCs w:val="24"/>
          <w:lang w:eastAsia="en-US"/>
        </w:rPr>
        <w:t>Кольского района Мурманской области на 201</w:t>
      </w:r>
      <w:r w:rsidR="005F2B70" w:rsidRPr="00BA1058">
        <w:rPr>
          <w:rFonts w:ascii="Times New Roman" w:eastAsia="Calibri" w:hAnsi="Times New Roman" w:cs="Times New Roman"/>
          <w:sz w:val="24"/>
          <w:szCs w:val="24"/>
          <w:lang w:eastAsia="en-US"/>
        </w:rPr>
        <w:t>8-2022 годы</w:t>
      </w:r>
      <w:r w:rsidRPr="00BA1058">
        <w:rPr>
          <w:rFonts w:ascii="Times New Roman" w:eastAsia="Calibri" w:hAnsi="Times New Roman" w:cs="Times New Roman"/>
          <w:sz w:val="24"/>
          <w:szCs w:val="24"/>
          <w:lang w:eastAsia="en-US"/>
        </w:rPr>
        <w:t>»</w:t>
      </w: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ind w:left="-108" w:right="-108"/>
        <w:jc w:val="center"/>
        <w:rPr>
          <w:rFonts w:ascii="Times New Roman" w:eastAsia="Calibri" w:hAnsi="Times New Roman" w:cs="Times New Roman"/>
          <w:b/>
          <w:sz w:val="24"/>
          <w:szCs w:val="24"/>
          <w:lang w:eastAsia="en-US"/>
        </w:rPr>
      </w:pPr>
      <w:r w:rsidRPr="00BA1058">
        <w:rPr>
          <w:rFonts w:ascii="Times New Roman" w:eastAsia="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w:t>
      </w:r>
      <w:r w:rsidRPr="00BA1058">
        <w:rPr>
          <w:rFonts w:ascii="Times New Roman" w:eastAsia="Calibri" w:hAnsi="Times New Roman" w:cs="Times New Roman"/>
          <w:b/>
          <w:sz w:val="24"/>
          <w:szCs w:val="24"/>
          <w:lang w:eastAsia="en-US"/>
        </w:rPr>
        <w:t xml:space="preserve">наиболее посещаемой муниципальной территории общего пользования муниципального образования </w:t>
      </w:r>
    </w:p>
    <w:p w:rsidR="0010346F" w:rsidRPr="00BA1058" w:rsidRDefault="0010346F" w:rsidP="0010346F">
      <w:pPr>
        <w:spacing w:after="0" w:line="240" w:lineRule="auto"/>
        <w:ind w:left="-108" w:right="-108"/>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сельское поселение Междуречье Кольского района Мурманской области</w:t>
      </w:r>
    </w:p>
    <w:p w:rsidR="0010346F" w:rsidRPr="00BA1058" w:rsidRDefault="0010346F" w:rsidP="0010346F">
      <w:pPr>
        <w:spacing w:after="0" w:line="240" w:lineRule="auto"/>
        <w:ind w:left="-108" w:right="-108"/>
        <w:jc w:val="center"/>
        <w:rPr>
          <w:rFonts w:ascii="Times New Roman" w:eastAsia="Calibri" w:hAnsi="Times New Roman" w:cs="Times New Roman"/>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929"/>
        <w:gridCol w:w="4929"/>
      </w:tblGrid>
      <w:tr w:rsidR="0010346F" w:rsidRPr="00BA1058" w:rsidTr="0010346F">
        <w:tc>
          <w:tcPr>
            <w:tcW w:w="4712" w:type="dxa"/>
          </w:tcPr>
          <w:p w:rsidR="0010346F" w:rsidRPr="00BA1058" w:rsidRDefault="0010346F" w:rsidP="0010346F">
            <w:pPr>
              <w:tabs>
                <w:tab w:val="left" w:pos="1530"/>
                <w:tab w:val="center" w:pos="2410"/>
              </w:tabs>
              <w:spacing w:after="0" w:line="240" w:lineRule="auto"/>
              <w:ind w:right="-108"/>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ab/>
            </w:r>
          </w:p>
          <w:p w:rsidR="0010346F" w:rsidRPr="00BA1058" w:rsidRDefault="0010346F" w:rsidP="0010346F">
            <w:pPr>
              <w:tabs>
                <w:tab w:val="left" w:pos="1530"/>
                <w:tab w:val="center" w:pos="2410"/>
              </w:tabs>
              <w:spacing w:after="0" w:line="240" w:lineRule="auto"/>
              <w:ind w:right="-108"/>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ab/>
            </w:r>
            <w:r w:rsidRPr="00BA1058">
              <w:rPr>
                <w:rFonts w:ascii="Times New Roman" w:eastAsia="Calibri" w:hAnsi="Times New Roman" w:cs="Times New Roman"/>
                <w:b/>
                <w:noProof/>
                <w:sz w:val="24"/>
                <w:szCs w:val="24"/>
              </w:rPr>
              <w:drawing>
                <wp:inline distT="0" distB="0" distL="0" distR="0" wp14:anchorId="2F5EF876" wp14:editId="696E93AB">
                  <wp:extent cx="1085850" cy="1504950"/>
                  <wp:effectExtent l="0" t="0" r="0" b="0"/>
                  <wp:docPr id="4" name="Рисунок 4" descr="Ла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мп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504950"/>
                          </a:xfrm>
                          <a:prstGeom prst="rect">
                            <a:avLst/>
                          </a:prstGeom>
                          <a:noFill/>
                          <a:ln>
                            <a:noFill/>
                          </a:ln>
                        </pic:spPr>
                      </pic:pic>
                    </a:graphicData>
                  </a:graphic>
                </wp:inline>
              </w:drawing>
            </w:r>
          </w:p>
        </w:tc>
        <w:tc>
          <w:tcPr>
            <w:tcW w:w="4929" w:type="dxa"/>
          </w:tcPr>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p>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noProof/>
                <w:sz w:val="24"/>
                <w:szCs w:val="24"/>
              </w:rPr>
              <w:drawing>
                <wp:inline distT="0" distB="0" distL="0" distR="0" wp14:anchorId="5223E7ED" wp14:editId="46856303">
                  <wp:extent cx="2343150" cy="1619250"/>
                  <wp:effectExtent l="0" t="0" r="0" b="0"/>
                  <wp:docPr id="3" name="Рисунок 3" descr="Светильник Светля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ильник Светляч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19250"/>
                          </a:xfrm>
                          <a:prstGeom prst="rect">
                            <a:avLst/>
                          </a:prstGeom>
                          <a:noFill/>
                          <a:ln>
                            <a:noFill/>
                          </a:ln>
                        </pic:spPr>
                      </pic:pic>
                    </a:graphicData>
                  </a:graphic>
                </wp:inline>
              </w:drawing>
            </w:r>
          </w:p>
        </w:tc>
        <w:tc>
          <w:tcPr>
            <w:tcW w:w="4929" w:type="dxa"/>
          </w:tcPr>
          <w:p w:rsidR="0010346F" w:rsidRPr="00BA1058" w:rsidRDefault="0010346F" w:rsidP="0010346F">
            <w:pPr>
              <w:spacing w:after="0" w:line="240" w:lineRule="auto"/>
              <w:ind w:right="-108"/>
              <w:jc w:val="center"/>
              <w:rPr>
                <w:rFonts w:ascii="Times New Roman" w:eastAsia="Times New Roman" w:hAnsi="Times New Roman" w:cs="Times New Roman"/>
                <w:sz w:val="24"/>
                <w:szCs w:val="24"/>
              </w:rPr>
            </w:pPr>
          </w:p>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r w:rsidRPr="00BA1058">
              <w:rPr>
                <w:rFonts w:ascii="Arial" w:eastAsia="Times New Roman" w:hAnsi="Arial" w:cs="Arial"/>
                <w:noProof/>
                <w:color w:val="000000"/>
                <w:sz w:val="24"/>
                <w:szCs w:val="24"/>
              </w:rPr>
              <w:drawing>
                <wp:inline distT="0" distB="0" distL="0" distR="0" wp14:anchorId="063443DC" wp14:editId="1E1BF344">
                  <wp:extent cx="1543050" cy="1552575"/>
                  <wp:effectExtent l="0" t="0" r="0" b="9525"/>
                  <wp:docPr id="2" name="Рисунок 2" descr="Описание: Фундаментный блок ФМ-0,133-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Фундаментный блок ФМ-0,13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tc>
      </w:tr>
      <w:tr w:rsidR="0010346F" w:rsidRPr="00BA1058" w:rsidTr="0010346F">
        <w:tc>
          <w:tcPr>
            <w:tcW w:w="4712" w:type="dxa"/>
          </w:tcPr>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Лампа</w:t>
            </w:r>
          </w:p>
        </w:tc>
        <w:tc>
          <w:tcPr>
            <w:tcW w:w="4929" w:type="dxa"/>
          </w:tcPr>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 xml:space="preserve">Светильник </w:t>
            </w:r>
          </w:p>
        </w:tc>
        <w:tc>
          <w:tcPr>
            <w:tcW w:w="4929" w:type="dxa"/>
          </w:tcPr>
          <w:p w:rsidR="0010346F" w:rsidRPr="00BA1058" w:rsidRDefault="0010346F" w:rsidP="0010346F">
            <w:pPr>
              <w:spacing w:after="0" w:line="240" w:lineRule="auto"/>
              <w:ind w:right="-108"/>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Фундаментальный блок ФМ</w:t>
            </w:r>
          </w:p>
        </w:tc>
      </w:tr>
    </w:tbl>
    <w:p w:rsidR="0010346F" w:rsidRPr="00BA1058" w:rsidRDefault="0010346F" w:rsidP="0010346F">
      <w:pPr>
        <w:spacing w:after="0" w:line="240" w:lineRule="auto"/>
        <w:rPr>
          <w:rFonts w:ascii="Times New Roman" w:eastAsia="Times New Roman" w:hAnsi="Times New Roman" w:cs="Times New Roman"/>
          <w:b/>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tblGrid>
      <w:tr w:rsidR="0010346F" w:rsidRPr="00BA1058" w:rsidTr="0010346F">
        <w:tc>
          <w:tcPr>
            <w:tcW w:w="7316" w:type="dxa"/>
          </w:tcPr>
          <w:p w:rsidR="0010346F" w:rsidRPr="00BA1058" w:rsidRDefault="0010346F" w:rsidP="0010346F">
            <w:pPr>
              <w:spacing w:after="0" w:line="240" w:lineRule="auto"/>
              <w:jc w:val="center"/>
              <w:rPr>
                <w:rFonts w:ascii="Times New Roman" w:eastAsia="Times New Roman" w:hAnsi="Times New Roman" w:cs="Times New Roman"/>
                <w:sz w:val="24"/>
                <w:szCs w:val="24"/>
              </w:rPr>
            </w:pPr>
            <w:r w:rsidRPr="00BA1058">
              <w:rPr>
                <w:rFonts w:ascii="Times New Roman" w:eastAsia="Times New Roman" w:hAnsi="Times New Roman" w:cs="Times New Roman"/>
                <w:noProof/>
                <w:sz w:val="24"/>
                <w:szCs w:val="24"/>
              </w:rPr>
              <w:drawing>
                <wp:inline distT="0" distB="0" distL="0" distR="0" wp14:anchorId="31502EDA" wp14:editId="6C222F0B">
                  <wp:extent cx="2295525" cy="1590675"/>
                  <wp:effectExtent l="0" t="0" r="9525" b="9525"/>
                  <wp:docPr id="1" name="Рисунок 1" descr="Описание: Скамейка чугунная «Нескучны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Скамейка чугунная «Нескучный Са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90675"/>
                          </a:xfrm>
                          <a:prstGeom prst="rect">
                            <a:avLst/>
                          </a:prstGeom>
                          <a:noFill/>
                          <a:ln>
                            <a:noFill/>
                          </a:ln>
                        </pic:spPr>
                      </pic:pic>
                    </a:graphicData>
                  </a:graphic>
                </wp:inline>
              </w:drawing>
            </w:r>
          </w:p>
        </w:tc>
      </w:tr>
      <w:tr w:rsidR="0010346F" w:rsidRPr="00BA1058" w:rsidTr="0010346F">
        <w:tc>
          <w:tcPr>
            <w:tcW w:w="7316" w:type="dxa"/>
          </w:tcPr>
          <w:p w:rsidR="0010346F" w:rsidRPr="00BA1058" w:rsidRDefault="0010346F" w:rsidP="0010346F">
            <w:pPr>
              <w:spacing w:after="0" w:line="240" w:lineRule="auto"/>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Скамейка чугунная</w:t>
            </w:r>
            <w:r w:rsidRPr="00BA1058">
              <w:rPr>
                <w:rFonts w:ascii="Times New Roman" w:eastAsia="Times New Roman" w:hAnsi="Times New Roman" w:cs="Times New Roman"/>
                <w:sz w:val="24"/>
                <w:szCs w:val="24"/>
              </w:rPr>
              <w:t xml:space="preserve"> (скамейка уличная со спинкой, основание скамейки покрыто атмосфероустойчивой порошковой краской, деревянные бруски покрыты лаком)</w:t>
            </w:r>
          </w:p>
        </w:tc>
      </w:tr>
    </w:tbl>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sectPr w:rsidR="0010346F" w:rsidRPr="00BA1058" w:rsidSect="0010346F">
          <w:pgSz w:w="16838" w:h="11906" w:orient="landscape"/>
          <w:pgMar w:top="426" w:right="1134" w:bottom="567" w:left="1134" w:header="709" w:footer="709" w:gutter="0"/>
          <w:cols w:space="708"/>
          <w:docGrid w:linePitch="360"/>
        </w:sectPr>
      </w:pPr>
    </w:p>
    <w:p w:rsidR="0010346F" w:rsidRPr="00BA1058" w:rsidRDefault="0010346F" w:rsidP="0010346F">
      <w:pPr>
        <w:spacing w:after="0" w:line="240" w:lineRule="auto"/>
        <w:jc w:val="right"/>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lastRenderedPageBreak/>
        <w:t>Приложение № 3</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к п</w:t>
      </w:r>
      <w:r w:rsidR="005F2B70" w:rsidRPr="00BA1058">
        <w:rPr>
          <w:rFonts w:ascii="Times New Roman" w:eastAsia="Times New Roman" w:hAnsi="Times New Roman" w:cs="Times New Roman"/>
          <w:sz w:val="24"/>
          <w:szCs w:val="24"/>
        </w:rPr>
        <w:t>рограмме</w:t>
      </w:r>
      <w:r w:rsidR="006D3A17" w:rsidRPr="00BA1058">
        <w:rPr>
          <w:rFonts w:ascii="Times New Roman" w:eastAsia="Times New Roman" w:hAnsi="Times New Roman" w:cs="Times New Roman"/>
          <w:sz w:val="24"/>
          <w:szCs w:val="24"/>
        </w:rPr>
        <w:t xml:space="preserve"> </w:t>
      </w:r>
      <w:r w:rsidRPr="00BA1058">
        <w:rPr>
          <w:rFonts w:ascii="Times New Roman" w:eastAsia="Calibri" w:hAnsi="Times New Roman" w:cs="Times New Roman"/>
          <w:sz w:val="24"/>
          <w:szCs w:val="24"/>
          <w:lang w:eastAsia="en-US"/>
        </w:rPr>
        <w:t>«Формирование современной городской среды</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муниципального образования сельское поселение Междуречье</w:t>
      </w:r>
    </w:p>
    <w:p w:rsidR="0010346F" w:rsidRPr="00BA1058" w:rsidRDefault="0010346F" w:rsidP="0010346F">
      <w:pPr>
        <w:spacing w:after="0" w:line="240" w:lineRule="auto"/>
        <w:jc w:val="right"/>
        <w:rPr>
          <w:rFonts w:ascii="Times New Roman" w:eastAsia="Times New Roman" w:hAnsi="Times New Roman" w:cs="Times New Roman"/>
          <w:sz w:val="24"/>
          <w:szCs w:val="24"/>
        </w:rPr>
      </w:pPr>
      <w:r w:rsidRPr="00BA1058">
        <w:rPr>
          <w:rFonts w:ascii="Times New Roman" w:eastAsia="Calibri" w:hAnsi="Times New Roman" w:cs="Times New Roman"/>
          <w:sz w:val="24"/>
          <w:szCs w:val="24"/>
          <w:lang w:eastAsia="en-US"/>
        </w:rPr>
        <w:t>Кольского района Мурманской области на 201</w:t>
      </w:r>
      <w:r w:rsidR="005F2B70" w:rsidRPr="00BA1058">
        <w:rPr>
          <w:rFonts w:ascii="Times New Roman" w:eastAsia="Calibri" w:hAnsi="Times New Roman" w:cs="Times New Roman"/>
          <w:sz w:val="24"/>
          <w:szCs w:val="24"/>
          <w:lang w:eastAsia="en-US"/>
        </w:rPr>
        <w:t xml:space="preserve">8-2022 </w:t>
      </w:r>
      <w:r w:rsidRPr="00BA1058">
        <w:rPr>
          <w:rFonts w:ascii="Times New Roman" w:eastAsia="Calibri" w:hAnsi="Times New Roman" w:cs="Times New Roman"/>
          <w:sz w:val="24"/>
          <w:szCs w:val="24"/>
          <w:lang w:eastAsia="en-US"/>
        </w:rPr>
        <w:t>год</w:t>
      </w:r>
      <w:r w:rsidR="005F2B70" w:rsidRPr="00BA1058">
        <w:rPr>
          <w:rFonts w:ascii="Times New Roman" w:eastAsia="Calibri" w:hAnsi="Times New Roman" w:cs="Times New Roman"/>
          <w:sz w:val="24"/>
          <w:szCs w:val="24"/>
          <w:lang w:eastAsia="en-US"/>
        </w:rPr>
        <w:t>ы</w:t>
      </w:r>
      <w:r w:rsidRPr="00BA1058">
        <w:rPr>
          <w:rFonts w:ascii="Times New Roman" w:eastAsia="Calibri" w:hAnsi="Times New Roman" w:cs="Times New Roman"/>
          <w:sz w:val="24"/>
          <w:szCs w:val="24"/>
          <w:lang w:eastAsia="en-US"/>
        </w:rPr>
        <w:t>»</w:t>
      </w: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 xml:space="preserve">Порядок разработки, обсуждения, согласования и утверждения </w:t>
      </w:r>
      <w:proofErr w:type="gramStart"/>
      <w:r w:rsidRPr="00BA1058">
        <w:rPr>
          <w:rFonts w:ascii="Times New Roman" w:eastAsia="Times New Roman" w:hAnsi="Times New Roman" w:cs="Times New Roman"/>
          <w:b/>
          <w:sz w:val="24"/>
          <w:szCs w:val="24"/>
        </w:rPr>
        <w:t>дизайн-проекта</w:t>
      </w:r>
      <w:proofErr w:type="gramEnd"/>
      <w:r w:rsidRPr="00BA1058">
        <w:rPr>
          <w:rFonts w:ascii="Times New Roman" w:eastAsia="Times New Roman" w:hAnsi="Times New Roman" w:cs="Times New Roman"/>
          <w:b/>
          <w:sz w:val="24"/>
          <w:szCs w:val="24"/>
        </w:rPr>
        <w:t xml:space="preserve"> благоустройства территории общего пользования сельского поселения Междуречье Кольского района Мурманской области</w:t>
      </w:r>
    </w:p>
    <w:p w:rsidR="0010346F" w:rsidRPr="00BA1058" w:rsidRDefault="0010346F" w:rsidP="0010346F">
      <w:pPr>
        <w:spacing w:after="0" w:line="240" w:lineRule="auto"/>
        <w:jc w:val="center"/>
        <w:rPr>
          <w:rFonts w:ascii="Times New Roman" w:eastAsia="Times New Roman" w:hAnsi="Times New Roman" w:cs="Times New Roman"/>
          <w:bCs/>
          <w:sz w:val="24"/>
          <w:szCs w:val="24"/>
        </w:rPr>
      </w:pPr>
    </w:p>
    <w:p w:rsidR="0010346F" w:rsidRPr="00BA1058" w:rsidRDefault="0010346F" w:rsidP="0010346F">
      <w:pPr>
        <w:numPr>
          <w:ilvl w:val="0"/>
          <w:numId w:val="25"/>
        </w:numPr>
        <w:spacing w:after="0" w:line="240" w:lineRule="auto"/>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Общие положения</w:t>
      </w:r>
    </w:p>
    <w:p w:rsidR="0010346F" w:rsidRPr="00BA1058" w:rsidRDefault="0010346F" w:rsidP="0010346F">
      <w:pPr>
        <w:spacing w:after="0" w:line="240" w:lineRule="auto"/>
        <w:ind w:firstLine="709"/>
        <w:jc w:val="both"/>
        <w:rPr>
          <w:rFonts w:ascii="Times New Roman" w:eastAsia="Times New Roman" w:hAnsi="Times New Roman" w:cs="Times New Roman"/>
          <w:bCs/>
          <w:sz w:val="24"/>
          <w:szCs w:val="24"/>
        </w:rPr>
      </w:pPr>
      <w:r w:rsidRPr="00BA1058">
        <w:rPr>
          <w:rFonts w:ascii="Times New Roman" w:eastAsia="Times New Roman" w:hAnsi="Times New Roman" w:cs="Times New Roman"/>
          <w:sz w:val="24"/>
          <w:szCs w:val="24"/>
        </w:rPr>
        <w:t xml:space="preserve">1.1. </w:t>
      </w:r>
      <w:proofErr w:type="gramStart"/>
      <w:r w:rsidRPr="00BA1058">
        <w:rPr>
          <w:rFonts w:ascii="Times New Roman" w:eastAsia="Times New Roman" w:hAnsi="Times New Roman" w:cs="Times New Roman"/>
          <w:sz w:val="24"/>
          <w:szCs w:val="24"/>
        </w:rPr>
        <w:t xml:space="preserve">Настоящий Порядок регламентирует процедуру разработки, обсуждения и согласования заинтересованными лицами дизайн-проекта благоустройства территории общего пользования, расположенной на территории муниципального образования сельское поселение Междуречье Кольского района Мурманской области и его  утверждение в рамках реализации  подпрограммы </w:t>
      </w:r>
      <w:r w:rsidRPr="00BA1058">
        <w:rPr>
          <w:rFonts w:ascii="Times New Roman" w:eastAsia="Calibri" w:hAnsi="Times New Roman" w:cs="Times New Roman"/>
          <w:sz w:val="24"/>
          <w:szCs w:val="24"/>
          <w:lang w:eastAsia="en-US"/>
        </w:rPr>
        <w:t>«Формирование современной городской среды муниципального образования сельское поселение Междуречье Кольского района Мурманской области на 201</w:t>
      </w:r>
      <w:r w:rsidR="005F2B70" w:rsidRPr="00BA1058">
        <w:rPr>
          <w:rFonts w:ascii="Times New Roman" w:eastAsia="Calibri" w:hAnsi="Times New Roman" w:cs="Times New Roman"/>
          <w:sz w:val="24"/>
          <w:szCs w:val="24"/>
          <w:lang w:eastAsia="en-US"/>
        </w:rPr>
        <w:t>8-2022 годы</w:t>
      </w:r>
      <w:r w:rsidRPr="00BA1058">
        <w:rPr>
          <w:rFonts w:ascii="Times New Roman" w:eastAsia="Calibri" w:hAnsi="Times New Roman" w:cs="Times New Roman"/>
          <w:sz w:val="24"/>
          <w:szCs w:val="24"/>
          <w:lang w:eastAsia="en-US"/>
        </w:rPr>
        <w:t>»</w:t>
      </w:r>
      <w:r w:rsidRPr="00BA1058">
        <w:rPr>
          <w:rFonts w:ascii="Times New Roman" w:eastAsia="Times New Roman" w:hAnsi="Times New Roman" w:cs="Times New Roman"/>
          <w:sz w:val="24"/>
          <w:szCs w:val="24"/>
        </w:rPr>
        <w:t xml:space="preserve"> </w:t>
      </w:r>
      <w:r w:rsidRPr="00BA1058">
        <w:rPr>
          <w:rFonts w:ascii="Times New Roman" w:eastAsia="Times New Roman" w:hAnsi="Times New Roman" w:cs="Times New Roman"/>
          <w:bCs/>
          <w:sz w:val="24"/>
          <w:szCs w:val="24"/>
        </w:rPr>
        <w:t xml:space="preserve">(далее – Порядок). </w:t>
      </w:r>
      <w:proofErr w:type="gramEnd"/>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1.2. Под </w:t>
      </w:r>
      <w:proofErr w:type="gramStart"/>
      <w:r w:rsidRPr="00BA1058">
        <w:rPr>
          <w:rFonts w:ascii="Times New Roman" w:eastAsia="Times New Roman" w:hAnsi="Times New Roman" w:cs="Times New Roman"/>
          <w:sz w:val="24"/>
          <w:szCs w:val="24"/>
        </w:rPr>
        <w:t>дизайн-проектом</w:t>
      </w:r>
      <w:proofErr w:type="gramEnd"/>
      <w:r w:rsidRPr="00BA1058">
        <w:rPr>
          <w:rFonts w:ascii="Times New Roman" w:eastAsia="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общественной территории (далее – дизайн-проект).</w:t>
      </w:r>
    </w:p>
    <w:p w:rsidR="0010346F" w:rsidRPr="00BA1058" w:rsidRDefault="0010346F" w:rsidP="0010346F">
      <w:pPr>
        <w:spacing w:after="0" w:line="240" w:lineRule="auto"/>
        <w:ind w:firstLine="709"/>
        <w:jc w:val="both"/>
        <w:rPr>
          <w:rFonts w:ascii="Times New Roman" w:eastAsia="Times New Roman" w:hAnsi="Times New Roman" w:cs="Times New Roman"/>
          <w:iCs/>
          <w:sz w:val="24"/>
          <w:szCs w:val="24"/>
        </w:rPr>
      </w:pPr>
      <w:r w:rsidRPr="00BA1058">
        <w:rPr>
          <w:rFonts w:ascii="Times New Roman" w:eastAsia="Times New Roman" w:hAnsi="Times New Roman" w:cs="Times New Roman"/>
          <w:iCs/>
          <w:sz w:val="24"/>
          <w:szCs w:val="24"/>
        </w:rPr>
        <w:t xml:space="preserve">Содержание </w:t>
      </w:r>
      <w:proofErr w:type="gramStart"/>
      <w:r w:rsidRPr="00BA1058">
        <w:rPr>
          <w:rFonts w:ascii="Times New Roman" w:eastAsia="Times New Roman" w:hAnsi="Times New Roman" w:cs="Times New Roman"/>
          <w:iCs/>
          <w:sz w:val="24"/>
          <w:szCs w:val="24"/>
        </w:rPr>
        <w:t>дизайн-проекта</w:t>
      </w:r>
      <w:proofErr w:type="gramEnd"/>
      <w:r w:rsidRPr="00BA1058">
        <w:rPr>
          <w:rFonts w:ascii="Times New Roman" w:eastAsia="Times New Roman" w:hAnsi="Times New Roman" w:cs="Times New Roman"/>
          <w:iCs/>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территории общего пользования с описанием работ и мероприятий, предлагаемых к выполнению.</w:t>
      </w:r>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iCs/>
          <w:sz w:val="24"/>
          <w:szCs w:val="24"/>
        </w:rPr>
        <w:t>1.</w:t>
      </w:r>
      <w:r w:rsidRPr="00BA1058">
        <w:rPr>
          <w:rFonts w:ascii="Times New Roman" w:eastAsia="Times New Roman" w:hAnsi="Times New Roman" w:cs="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территории общего пользования, подлежащей благоустройству (далее – заинтересованные лица).</w:t>
      </w:r>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Для участия в обсуждении </w:t>
      </w:r>
      <w:proofErr w:type="gramStart"/>
      <w:r w:rsidRPr="00BA1058">
        <w:rPr>
          <w:rFonts w:ascii="Times New Roman" w:eastAsia="Times New Roman" w:hAnsi="Times New Roman" w:cs="Times New Roman"/>
          <w:sz w:val="24"/>
          <w:szCs w:val="24"/>
        </w:rPr>
        <w:t>дизайн-проектов</w:t>
      </w:r>
      <w:proofErr w:type="gramEnd"/>
      <w:r w:rsidRPr="00BA1058">
        <w:rPr>
          <w:rFonts w:ascii="Times New Roman" w:eastAsia="Times New Roman" w:hAnsi="Times New Roman" w:cs="Times New Roman"/>
          <w:sz w:val="24"/>
          <w:szCs w:val="24"/>
        </w:rPr>
        <w:t xml:space="preserve"> благоустройства общественных территорий участники должны выполнить следующие условия: </w:t>
      </w:r>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1) собственниками помещений в многоквартирном доме должен быть определен состав заинтересованных лиц из числа собственников помещений для участия в обсуждении с заинтересованными лицами </w:t>
      </w:r>
      <w:proofErr w:type="gramStart"/>
      <w:r w:rsidRPr="00BA1058">
        <w:rPr>
          <w:rFonts w:ascii="Times New Roman" w:eastAsia="Times New Roman" w:hAnsi="Times New Roman" w:cs="Times New Roman"/>
          <w:sz w:val="24"/>
          <w:szCs w:val="24"/>
        </w:rPr>
        <w:t>дизайн-проектов</w:t>
      </w:r>
      <w:proofErr w:type="gramEnd"/>
      <w:r w:rsidRPr="00BA1058">
        <w:rPr>
          <w:rFonts w:ascii="Times New Roman" w:eastAsia="Times New Roman" w:hAnsi="Times New Roman" w:cs="Times New Roman"/>
          <w:sz w:val="24"/>
          <w:szCs w:val="24"/>
        </w:rPr>
        <w:t xml:space="preserve"> территорий общего пользования; </w:t>
      </w:r>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2) необходимо внести изменения в дизайн-проект с учетом технической возможности и без изменения проектно-сметной документации; </w:t>
      </w:r>
    </w:p>
    <w:p w:rsidR="0010346F" w:rsidRPr="00BA1058" w:rsidRDefault="0010346F" w:rsidP="0010346F">
      <w:pPr>
        <w:spacing w:after="0" w:line="240" w:lineRule="auto"/>
        <w:ind w:firstLine="709"/>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3) представить заявку со следующими документами: </w:t>
      </w:r>
    </w:p>
    <w:p w:rsidR="0010346F" w:rsidRPr="00BA1058" w:rsidRDefault="0010346F" w:rsidP="0010346F">
      <w:pPr>
        <w:spacing w:after="0" w:line="240" w:lineRule="auto"/>
        <w:ind w:firstLine="360"/>
        <w:contextualSpacing/>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заинтересованными лицами </w:t>
      </w:r>
      <w:proofErr w:type="gramStart"/>
      <w:r w:rsidRPr="00BA1058">
        <w:rPr>
          <w:rFonts w:ascii="Times New Roman" w:eastAsia="Times New Roman" w:hAnsi="Times New Roman" w:cs="Times New Roman"/>
          <w:sz w:val="24"/>
          <w:szCs w:val="24"/>
        </w:rPr>
        <w:t>дизайн-проектов</w:t>
      </w:r>
      <w:proofErr w:type="gramEnd"/>
      <w:r w:rsidRPr="00BA1058">
        <w:rPr>
          <w:rFonts w:ascii="Times New Roman" w:eastAsia="Times New Roman" w:hAnsi="Times New Roman" w:cs="Times New Roman"/>
          <w:sz w:val="24"/>
          <w:szCs w:val="24"/>
        </w:rPr>
        <w:t xml:space="preserve"> общественных территорий многоквартирных домов; </w:t>
      </w:r>
    </w:p>
    <w:p w:rsidR="0010346F" w:rsidRPr="00BA1058" w:rsidRDefault="0010346F" w:rsidP="0010346F">
      <w:pPr>
        <w:spacing w:after="0" w:line="240" w:lineRule="auto"/>
        <w:ind w:firstLine="360"/>
        <w:contextualSpacing/>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 дизайн-проект с внесенными изменениями с учетом технической возможности и без изменения проектно-сметной документации. </w:t>
      </w:r>
    </w:p>
    <w:p w:rsidR="0010346F" w:rsidRPr="00BA1058" w:rsidRDefault="0010346F" w:rsidP="0010346F">
      <w:pPr>
        <w:spacing w:after="0" w:line="240" w:lineRule="auto"/>
        <w:ind w:firstLine="360"/>
        <w:contextualSpacing/>
        <w:jc w:val="both"/>
        <w:rPr>
          <w:rFonts w:ascii="Times New Roman" w:eastAsia="Times New Roman" w:hAnsi="Times New Roman" w:cs="Times New Roman"/>
          <w:sz w:val="24"/>
          <w:szCs w:val="24"/>
        </w:rPr>
      </w:pPr>
    </w:p>
    <w:p w:rsidR="0010346F" w:rsidRPr="00BA1058" w:rsidRDefault="0010346F" w:rsidP="0010346F">
      <w:pPr>
        <w:spacing w:after="0" w:line="240" w:lineRule="auto"/>
        <w:jc w:val="center"/>
        <w:rPr>
          <w:rFonts w:ascii="Times New Roman" w:eastAsia="Times New Roman" w:hAnsi="Times New Roman" w:cs="Times New Roman"/>
          <w:b/>
          <w:sz w:val="24"/>
          <w:szCs w:val="24"/>
        </w:rPr>
      </w:pPr>
      <w:r w:rsidRPr="00BA1058">
        <w:rPr>
          <w:rFonts w:ascii="Times New Roman" w:eastAsia="Times New Roman" w:hAnsi="Times New Roman" w:cs="Times New Roman"/>
          <w:b/>
          <w:sz w:val="24"/>
          <w:szCs w:val="24"/>
        </w:rPr>
        <w:t xml:space="preserve">2. Разработка </w:t>
      </w:r>
      <w:proofErr w:type="gramStart"/>
      <w:r w:rsidRPr="00BA1058">
        <w:rPr>
          <w:rFonts w:ascii="Times New Roman" w:eastAsia="Times New Roman" w:hAnsi="Times New Roman" w:cs="Times New Roman"/>
          <w:b/>
          <w:sz w:val="24"/>
          <w:szCs w:val="24"/>
        </w:rPr>
        <w:t>дизайн-проектов</w:t>
      </w:r>
      <w:proofErr w:type="gramEnd"/>
    </w:p>
    <w:p w:rsidR="0010346F" w:rsidRPr="00BA1058" w:rsidRDefault="0010346F" w:rsidP="0010346F">
      <w:pPr>
        <w:spacing w:after="0" w:line="240" w:lineRule="auto"/>
        <w:jc w:val="center"/>
        <w:rPr>
          <w:rFonts w:ascii="Times New Roman" w:eastAsia="Times New Roman" w:hAnsi="Times New Roman" w:cs="Times New Roman"/>
          <w:b/>
          <w:sz w:val="24"/>
          <w:szCs w:val="24"/>
        </w:rPr>
      </w:pPr>
    </w:p>
    <w:p w:rsidR="0010346F" w:rsidRPr="00BA1058" w:rsidRDefault="0010346F" w:rsidP="0010346F">
      <w:pPr>
        <w:tabs>
          <w:tab w:val="left" w:pos="709"/>
          <w:tab w:val="left" w:pos="1664"/>
        </w:tabs>
        <w:spacing w:after="0" w:line="240" w:lineRule="auto"/>
        <w:ind w:firstLine="567"/>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2.1. Разработка </w:t>
      </w:r>
      <w:proofErr w:type="gramStart"/>
      <w:r w:rsidRPr="00BA1058">
        <w:rPr>
          <w:rFonts w:ascii="Times New Roman" w:eastAsia="Times New Roman" w:hAnsi="Times New Roman" w:cs="Times New Roman"/>
          <w:sz w:val="24"/>
          <w:szCs w:val="24"/>
        </w:rPr>
        <w:t>дизайн-проекта</w:t>
      </w:r>
      <w:proofErr w:type="gramEnd"/>
      <w:r w:rsidRPr="00BA1058">
        <w:rPr>
          <w:rFonts w:ascii="Times New Roman" w:eastAsia="Times New Roman" w:hAnsi="Times New Roman" w:cs="Times New Roman"/>
          <w:sz w:val="24"/>
          <w:szCs w:val="24"/>
        </w:rPr>
        <w:t xml:space="preserve"> в отношении территорий общего пользования, расположенной на территории муниципального образования сельское поселение Междуречье Кольского района Мурманской области осуществляется в соответствии с </w:t>
      </w:r>
      <w:r w:rsidRPr="00BA1058">
        <w:rPr>
          <w:rFonts w:ascii="Times New Roman" w:eastAsia="Times New Roman" w:hAnsi="Times New Roman" w:cs="Times New Roman"/>
          <w:bCs/>
          <w:sz w:val="24"/>
          <w:szCs w:val="24"/>
        </w:rPr>
        <w:t>требованиями Градостроительного кодекса Российской Федерации</w:t>
      </w:r>
      <w:r w:rsidRPr="00BA1058">
        <w:rPr>
          <w:rFonts w:ascii="Times New Roman" w:eastAsia="Times New Roman" w:hAnsi="Times New Roman" w:cs="Times New Roman"/>
          <w:sz w:val="24"/>
          <w:szCs w:val="24"/>
        </w:rPr>
        <w:t>, а также действующими строительными, санитарными и иными нормами и правилами.</w:t>
      </w:r>
    </w:p>
    <w:p w:rsidR="0010346F" w:rsidRPr="00BA1058" w:rsidRDefault="0010346F" w:rsidP="0010346F">
      <w:pPr>
        <w:spacing w:after="0" w:line="240" w:lineRule="auto"/>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ab/>
        <w:t xml:space="preserve">2.2. </w:t>
      </w:r>
      <w:proofErr w:type="gramStart"/>
      <w:r w:rsidRPr="00BA1058">
        <w:rPr>
          <w:rFonts w:ascii="Times New Roman" w:eastAsia="Times New Roman" w:hAnsi="Times New Roman" w:cs="Times New Roman"/>
          <w:sz w:val="24"/>
          <w:szCs w:val="24"/>
        </w:rPr>
        <w:t xml:space="preserve">Разработка дизайн-проекта в отношении территории общего пользования сельского поселения Междуречье Кольского района Мурманской области осуществляется администрацией сельского поселения Междуречье Кольского района Мурманской области в </w:t>
      </w:r>
      <w:r w:rsidRPr="00BA1058">
        <w:rPr>
          <w:rFonts w:ascii="Times New Roman" w:eastAsia="Times New Roman" w:hAnsi="Times New Roman" w:cs="Times New Roman"/>
          <w:sz w:val="24"/>
          <w:szCs w:val="24"/>
        </w:rPr>
        <w:lastRenderedPageBreak/>
        <w:t xml:space="preserve">течение пяти дней со дня утверждения общественной комиссией протокола </w:t>
      </w:r>
      <w:r w:rsidRPr="00BA1058">
        <w:rPr>
          <w:rFonts w:ascii="Times New Roman" w:eastAsia="Calibri" w:hAnsi="Times New Roman" w:cs="Times New Roman"/>
          <w:sz w:val="24"/>
          <w:szCs w:val="24"/>
        </w:rPr>
        <w:t xml:space="preserve">оценки (ранжирования) заявок </w:t>
      </w:r>
      <w:r w:rsidRPr="00BA1058">
        <w:rPr>
          <w:rFonts w:ascii="Times New Roman" w:eastAsia="Times New Roman" w:hAnsi="Times New Roman" w:cs="Times New Roman"/>
          <w:sz w:val="24"/>
          <w:szCs w:val="24"/>
        </w:rPr>
        <w:t>заинтересованных лиц на включение в адресный перечень</w:t>
      </w:r>
      <w:r w:rsidRPr="00BA1058">
        <w:rPr>
          <w:rFonts w:ascii="Times New Roman" w:eastAsia="Times New Roman" w:hAnsi="Times New Roman" w:cs="Times New Roman"/>
          <w:color w:val="000000"/>
          <w:sz w:val="24"/>
          <w:szCs w:val="24"/>
        </w:rPr>
        <w:t xml:space="preserve"> </w:t>
      </w:r>
      <w:r w:rsidRPr="00BA1058">
        <w:rPr>
          <w:rFonts w:ascii="Times New Roman" w:eastAsia="Times New Roman" w:hAnsi="Times New Roman" w:cs="Times New Roman"/>
          <w:sz w:val="24"/>
          <w:szCs w:val="24"/>
        </w:rPr>
        <w:t>территорий общего пользования сельского поселения Междуречье Кольского района Мурманской области.</w:t>
      </w:r>
      <w:proofErr w:type="gramEnd"/>
    </w:p>
    <w:p w:rsidR="0010346F" w:rsidRPr="00BA1058" w:rsidRDefault="0010346F" w:rsidP="0010346F">
      <w:pPr>
        <w:tabs>
          <w:tab w:val="left" w:pos="709"/>
          <w:tab w:val="left" w:pos="1664"/>
        </w:tabs>
        <w:spacing w:after="0" w:line="240" w:lineRule="auto"/>
        <w:ind w:firstLine="567"/>
        <w:jc w:val="center"/>
        <w:rPr>
          <w:rFonts w:ascii="Times New Roman" w:eastAsia="Calibri" w:hAnsi="Times New Roman" w:cs="Times New Roman"/>
          <w:b/>
          <w:sz w:val="24"/>
          <w:szCs w:val="24"/>
          <w:lang w:eastAsia="en-US"/>
        </w:rPr>
      </w:pPr>
    </w:p>
    <w:p w:rsidR="0010346F" w:rsidRPr="00BA1058" w:rsidRDefault="0010346F" w:rsidP="0010346F">
      <w:pPr>
        <w:tabs>
          <w:tab w:val="left" w:pos="709"/>
          <w:tab w:val="left" w:pos="1664"/>
        </w:tabs>
        <w:spacing w:after="0" w:line="240" w:lineRule="auto"/>
        <w:ind w:firstLine="567"/>
        <w:jc w:val="center"/>
        <w:rPr>
          <w:rFonts w:ascii="Times New Roman" w:eastAsia="Calibri" w:hAnsi="Times New Roman" w:cs="Times New Roman"/>
          <w:b/>
          <w:sz w:val="24"/>
          <w:szCs w:val="24"/>
          <w:lang w:eastAsia="en-US"/>
        </w:rPr>
      </w:pPr>
      <w:r w:rsidRPr="00BA1058">
        <w:rPr>
          <w:rFonts w:ascii="Times New Roman" w:eastAsia="Calibri" w:hAnsi="Times New Roman" w:cs="Times New Roman"/>
          <w:b/>
          <w:sz w:val="24"/>
          <w:szCs w:val="24"/>
          <w:lang w:eastAsia="en-US"/>
        </w:rPr>
        <w:t xml:space="preserve">3. Обсуждение, согласование и утверждение </w:t>
      </w:r>
      <w:proofErr w:type="gramStart"/>
      <w:r w:rsidRPr="00BA1058">
        <w:rPr>
          <w:rFonts w:ascii="Times New Roman" w:eastAsia="Calibri" w:hAnsi="Times New Roman" w:cs="Times New Roman"/>
          <w:b/>
          <w:sz w:val="24"/>
          <w:szCs w:val="24"/>
          <w:lang w:eastAsia="en-US"/>
        </w:rPr>
        <w:t>дизайн-проекта</w:t>
      </w:r>
      <w:proofErr w:type="gramEnd"/>
    </w:p>
    <w:p w:rsidR="0010346F" w:rsidRPr="00BA1058" w:rsidRDefault="0010346F" w:rsidP="0010346F">
      <w:pPr>
        <w:tabs>
          <w:tab w:val="left" w:pos="709"/>
          <w:tab w:val="left" w:pos="1664"/>
        </w:tabs>
        <w:spacing w:after="0" w:line="240" w:lineRule="auto"/>
        <w:ind w:firstLine="567"/>
        <w:jc w:val="center"/>
        <w:rPr>
          <w:rFonts w:ascii="Times New Roman" w:eastAsia="Calibri" w:hAnsi="Times New Roman" w:cs="Times New Roman"/>
          <w:b/>
          <w:sz w:val="24"/>
          <w:szCs w:val="24"/>
          <w:lang w:eastAsia="en-US"/>
        </w:rPr>
      </w:pPr>
    </w:p>
    <w:p w:rsidR="0010346F" w:rsidRPr="00BA1058" w:rsidRDefault="0010346F" w:rsidP="0010346F">
      <w:pPr>
        <w:spacing w:after="0" w:line="240" w:lineRule="auto"/>
        <w:ind w:firstLine="567"/>
        <w:jc w:val="both"/>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 xml:space="preserve">3.1. В целях обсуждения, согласования и утверждения </w:t>
      </w:r>
      <w:proofErr w:type="gramStart"/>
      <w:r w:rsidRPr="00BA1058">
        <w:rPr>
          <w:rFonts w:ascii="Times New Roman" w:eastAsia="Calibri" w:hAnsi="Times New Roman" w:cs="Times New Roman"/>
          <w:sz w:val="24"/>
          <w:szCs w:val="24"/>
          <w:lang w:eastAsia="en-US"/>
        </w:rPr>
        <w:t>дизайн-проекта</w:t>
      </w:r>
      <w:proofErr w:type="gramEnd"/>
      <w:r w:rsidRPr="00BA1058">
        <w:rPr>
          <w:rFonts w:ascii="Times New Roman" w:eastAsia="Calibri" w:hAnsi="Times New Roman" w:cs="Times New Roman"/>
          <w:sz w:val="24"/>
          <w:szCs w:val="24"/>
          <w:lang w:eastAsia="en-US"/>
        </w:rPr>
        <w:t xml:space="preserve"> благоустройства территории общего пользования, администрации сельского поселения Междуречье Кольского района Мурманской области уведомляет уполномоченное лицо, которое вправе действовать в интересах всех Заинтересованных лиц,  о готовности дизайн-проекта в течение 1 рабочего дня со дня изготовления дизайн-проекта.</w:t>
      </w:r>
    </w:p>
    <w:p w:rsidR="0010346F" w:rsidRPr="00BA1058" w:rsidRDefault="0010346F" w:rsidP="0010346F">
      <w:pPr>
        <w:spacing w:after="0" w:line="240" w:lineRule="auto"/>
        <w:ind w:firstLine="708"/>
        <w:jc w:val="both"/>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 xml:space="preserve">3.2. Комиссия рассматривает заявки на участие в обсуждении с заинтересованными лицами </w:t>
      </w:r>
      <w:proofErr w:type="gramStart"/>
      <w:r w:rsidRPr="00BA1058">
        <w:rPr>
          <w:rFonts w:ascii="Times New Roman" w:eastAsia="Times New Roman" w:hAnsi="Times New Roman" w:cs="Times New Roman"/>
          <w:sz w:val="24"/>
          <w:szCs w:val="24"/>
        </w:rPr>
        <w:t>дизайн-проектов</w:t>
      </w:r>
      <w:proofErr w:type="gramEnd"/>
      <w:r w:rsidRPr="00BA1058">
        <w:rPr>
          <w:rFonts w:ascii="Times New Roman" w:eastAsia="Times New Roman" w:hAnsi="Times New Roman" w:cs="Times New Roman"/>
          <w:sz w:val="24"/>
          <w:szCs w:val="24"/>
        </w:rPr>
        <w:t xml:space="preserve"> территорий общего пользования муниципального образования  сельское поселение Междуречье Кольского района Мурманской области, о чем составляется протокол, в котором, в обязательном порядке, оцениваются заявки всех участников, с указанием изменений и другой информации. </w:t>
      </w:r>
    </w:p>
    <w:p w:rsidR="0010346F" w:rsidRPr="00BA1058" w:rsidRDefault="0010346F" w:rsidP="0010346F">
      <w:pPr>
        <w:spacing w:after="0" w:line="240" w:lineRule="auto"/>
        <w:ind w:firstLine="708"/>
        <w:jc w:val="both"/>
        <w:rPr>
          <w:rFonts w:ascii="Times New Roman" w:eastAsia="Calibri" w:hAnsi="Times New Roman" w:cs="Times New Roman"/>
          <w:sz w:val="24"/>
          <w:szCs w:val="24"/>
          <w:lang w:eastAsia="en-US"/>
        </w:rPr>
      </w:pPr>
      <w:proofErr w:type="gramStart"/>
      <w:r w:rsidRPr="00BA1058">
        <w:rPr>
          <w:rFonts w:ascii="Times New Roman" w:eastAsia="Times New Roman" w:hAnsi="Times New Roman" w:cs="Times New Roman"/>
          <w:sz w:val="24"/>
          <w:szCs w:val="24"/>
        </w:rPr>
        <w:t>Заинтересованное лицо обеспечивает обсуждение, согласование дизайн-проекта благоустройства общественной территории в течение 5 рабочих дней с даты уведомления (пункт 3.1.</w:t>
      </w:r>
      <w:proofErr w:type="gramEnd"/>
      <w:r w:rsidRPr="00BA1058">
        <w:rPr>
          <w:rFonts w:ascii="Times New Roman" w:eastAsia="Times New Roman" w:hAnsi="Times New Roman" w:cs="Times New Roman"/>
          <w:sz w:val="24"/>
          <w:szCs w:val="24"/>
        </w:rPr>
        <w:t xml:space="preserve"> </w:t>
      </w:r>
      <w:proofErr w:type="gramStart"/>
      <w:r w:rsidRPr="00BA1058">
        <w:rPr>
          <w:rFonts w:ascii="Times New Roman" w:eastAsia="Times New Roman" w:hAnsi="Times New Roman" w:cs="Times New Roman"/>
          <w:sz w:val="24"/>
          <w:szCs w:val="24"/>
        </w:rPr>
        <w:t>Порядка), для дальнейшего его утверждения в срок, не превышающий 5 рабочих дней.</w:t>
      </w:r>
      <w:proofErr w:type="gramEnd"/>
    </w:p>
    <w:p w:rsidR="0010346F" w:rsidRPr="00BA1058" w:rsidRDefault="0010346F" w:rsidP="0010346F">
      <w:pPr>
        <w:spacing w:after="0" w:line="240" w:lineRule="auto"/>
        <w:ind w:firstLine="567"/>
        <w:jc w:val="both"/>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 xml:space="preserve">3.3. </w:t>
      </w:r>
      <w:proofErr w:type="gramStart"/>
      <w:r w:rsidRPr="00BA1058">
        <w:rPr>
          <w:rFonts w:ascii="Times New Roman" w:eastAsia="Times New Roman" w:hAnsi="Times New Roman" w:cs="Times New Roman"/>
          <w:sz w:val="24"/>
          <w:szCs w:val="24"/>
        </w:rPr>
        <w:t xml:space="preserve">Обсуждение, согласование и утверждение дизайн-проекта благоустройства территории общего пользования, </w:t>
      </w:r>
      <w:r w:rsidRPr="00BA1058">
        <w:rPr>
          <w:rFonts w:ascii="Times New Roman" w:eastAsia="Calibri" w:hAnsi="Times New Roman" w:cs="Times New Roman"/>
          <w:sz w:val="24"/>
          <w:szCs w:val="24"/>
          <w:lang w:eastAsia="en-US"/>
        </w:rPr>
        <w:t>включенной в проект подпрограммы по итогам утверждения протокола оценки предложений граждан, организаций на включение в перечень территорий общего пользования сельского поселения Междуречье Кольского района Мурманской области осуществляется с участием представителей администрации сельского поселения Междуречье Кольского района Мурманской области, депутатов Совета депутатов сельского поселения Междуречье Кольского района Мурманской области, представителей политических партий</w:t>
      </w:r>
      <w:proofErr w:type="gramEnd"/>
      <w:r w:rsidRPr="00BA1058">
        <w:rPr>
          <w:rFonts w:ascii="Times New Roman" w:eastAsia="Calibri" w:hAnsi="Times New Roman" w:cs="Times New Roman"/>
          <w:sz w:val="24"/>
          <w:szCs w:val="24"/>
          <w:lang w:eastAsia="en-US"/>
        </w:rPr>
        <w:t xml:space="preserve"> и движений (по согласованию), а также общественных организаций (по согласованию).</w:t>
      </w:r>
    </w:p>
    <w:p w:rsidR="0010346F" w:rsidRPr="00BA1058" w:rsidRDefault="0010346F" w:rsidP="0010346F">
      <w:pPr>
        <w:spacing w:after="0" w:line="240" w:lineRule="auto"/>
        <w:ind w:firstLine="567"/>
        <w:jc w:val="both"/>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t xml:space="preserve">3.4. Дизайн-проект на благоустройство территории общего пользования утверждается в одном экземпляре и хранится в  </w:t>
      </w:r>
      <w:r w:rsidRPr="00BA1058">
        <w:rPr>
          <w:rFonts w:ascii="Times New Roman" w:eastAsia="Calibri" w:hAnsi="Times New Roman" w:cs="Times New Roman"/>
          <w:sz w:val="24"/>
          <w:szCs w:val="24"/>
          <w:lang w:eastAsia="en-US"/>
        </w:rPr>
        <w:t>администрации сельского поселения Междуречье Кольского района Мурманской области</w:t>
      </w:r>
      <w:r w:rsidRPr="00BA1058">
        <w:rPr>
          <w:rFonts w:ascii="Times New Roman" w:eastAsia="Times New Roman" w:hAnsi="Times New Roman" w:cs="Times New Roman"/>
          <w:sz w:val="24"/>
          <w:szCs w:val="24"/>
        </w:rPr>
        <w:t>.</w:t>
      </w: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Pr="00BA1058" w:rsidRDefault="0010346F" w:rsidP="0010346F">
      <w:pPr>
        <w:spacing w:after="0" w:line="240" w:lineRule="auto"/>
        <w:rPr>
          <w:rFonts w:ascii="Times New Roman" w:eastAsia="Times New Roman" w:hAnsi="Times New Roman" w:cs="Times New Roman"/>
          <w:sz w:val="24"/>
          <w:szCs w:val="24"/>
        </w:rPr>
      </w:pPr>
    </w:p>
    <w:p w:rsidR="0010346F" w:rsidRDefault="0010346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Default="00D85E3F" w:rsidP="0010346F">
      <w:pPr>
        <w:spacing w:after="0" w:line="240" w:lineRule="auto"/>
        <w:rPr>
          <w:rFonts w:ascii="Times New Roman" w:eastAsia="Times New Roman" w:hAnsi="Times New Roman" w:cs="Times New Roman"/>
          <w:sz w:val="24"/>
          <w:szCs w:val="24"/>
        </w:rPr>
      </w:pPr>
    </w:p>
    <w:p w:rsidR="00D85E3F" w:rsidRPr="00BA1058" w:rsidRDefault="00D85E3F" w:rsidP="0010346F">
      <w:pPr>
        <w:spacing w:after="0" w:line="240" w:lineRule="auto"/>
        <w:rPr>
          <w:rFonts w:ascii="Times New Roman" w:eastAsia="Times New Roman" w:hAnsi="Times New Roman" w:cs="Times New Roman"/>
          <w:sz w:val="24"/>
          <w:szCs w:val="24"/>
        </w:rPr>
      </w:pPr>
    </w:p>
    <w:p w:rsidR="0022072C" w:rsidRPr="00BA1058" w:rsidRDefault="0022072C" w:rsidP="0010346F">
      <w:pPr>
        <w:spacing w:after="0" w:line="240" w:lineRule="auto"/>
        <w:rPr>
          <w:rFonts w:ascii="Times New Roman" w:eastAsia="Times New Roman" w:hAnsi="Times New Roman" w:cs="Times New Roman"/>
          <w:sz w:val="24"/>
          <w:szCs w:val="24"/>
        </w:rPr>
      </w:pPr>
    </w:p>
    <w:p w:rsidR="0022072C" w:rsidRPr="00BA1058" w:rsidRDefault="0022072C" w:rsidP="0010346F">
      <w:pPr>
        <w:spacing w:after="0" w:line="240" w:lineRule="auto"/>
        <w:rPr>
          <w:rFonts w:ascii="Times New Roman" w:eastAsia="Times New Roman" w:hAnsi="Times New Roman" w:cs="Times New Roman"/>
          <w:sz w:val="24"/>
          <w:szCs w:val="24"/>
        </w:rPr>
      </w:pPr>
    </w:p>
    <w:p w:rsidR="0010346F" w:rsidRPr="00BA1058" w:rsidRDefault="0010346F" w:rsidP="0010346F">
      <w:pPr>
        <w:tabs>
          <w:tab w:val="left" w:pos="8055"/>
        </w:tabs>
        <w:spacing w:after="0" w:line="240" w:lineRule="auto"/>
        <w:rPr>
          <w:rFonts w:ascii="Times New Roman" w:eastAsia="Times New Roman" w:hAnsi="Times New Roman" w:cs="Times New Roman"/>
          <w:sz w:val="24"/>
          <w:szCs w:val="24"/>
        </w:rPr>
      </w:pPr>
    </w:p>
    <w:p w:rsidR="0010346F" w:rsidRPr="00BA1058" w:rsidRDefault="0010346F" w:rsidP="0010346F">
      <w:pPr>
        <w:tabs>
          <w:tab w:val="left" w:pos="8055"/>
        </w:tabs>
        <w:spacing w:after="0" w:line="240" w:lineRule="auto"/>
        <w:jc w:val="right"/>
        <w:rPr>
          <w:rFonts w:ascii="Times New Roman" w:eastAsia="Times New Roman" w:hAnsi="Times New Roman" w:cs="Times New Roman"/>
          <w:sz w:val="24"/>
          <w:szCs w:val="24"/>
        </w:rPr>
      </w:pPr>
      <w:r w:rsidRPr="00BA1058">
        <w:rPr>
          <w:rFonts w:ascii="Times New Roman" w:eastAsia="Times New Roman" w:hAnsi="Times New Roman" w:cs="Times New Roman"/>
          <w:sz w:val="24"/>
          <w:szCs w:val="24"/>
        </w:rPr>
        <w:lastRenderedPageBreak/>
        <w:t xml:space="preserve">Приложение № 4 </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Times New Roman" w:hAnsi="Times New Roman" w:cs="Times New Roman"/>
          <w:sz w:val="24"/>
          <w:szCs w:val="24"/>
        </w:rPr>
        <w:t xml:space="preserve">к программе  </w:t>
      </w:r>
      <w:r w:rsidRPr="00BA1058">
        <w:rPr>
          <w:rFonts w:ascii="Times New Roman" w:eastAsia="Calibri" w:hAnsi="Times New Roman" w:cs="Times New Roman"/>
          <w:sz w:val="24"/>
          <w:szCs w:val="24"/>
          <w:lang w:eastAsia="en-US"/>
        </w:rPr>
        <w:t>«Формирование современной</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 xml:space="preserve"> городской среды муниципального образования </w:t>
      </w:r>
    </w:p>
    <w:p w:rsidR="0010346F" w:rsidRPr="00BA1058" w:rsidRDefault="0010346F" w:rsidP="0010346F">
      <w:pPr>
        <w:spacing w:after="0" w:line="240" w:lineRule="auto"/>
        <w:jc w:val="right"/>
        <w:rPr>
          <w:rFonts w:ascii="Times New Roman" w:eastAsia="Calibri" w:hAnsi="Times New Roman" w:cs="Times New Roman"/>
          <w:sz w:val="24"/>
          <w:szCs w:val="24"/>
          <w:lang w:eastAsia="en-US"/>
        </w:rPr>
      </w:pPr>
      <w:r w:rsidRPr="00BA1058">
        <w:rPr>
          <w:rFonts w:ascii="Times New Roman" w:eastAsia="Calibri" w:hAnsi="Times New Roman" w:cs="Times New Roman"/>
          <w:sz w:val="24"/>
          <w:szCs w:val="24"/>
          <w:lang w:eastAsia="en-US"/>
        </w:rPr>
        <w:t xml:space="preserve">сельское поселение Междуречье Кольского района </w:t>
      </w:r>
    </w:p>
    <w:p w:rsidR="0010346F" w:rsidRPr="00BA1058" w:rsidRDefault="0010346F" w:rsidP="0010346F">
      <w:pPr>
        <w:spacing w:after="0" w:line="240" w:lineRule="auto"/>
        <w:jc w:val="right"/>
        <w:rPr>
          <w:rFonts w:ascii="Times New Roman" w:eastAsia="Calibri" w:hAnsi="Times New Roman" w:cs="Times New Roman"/>
          <w:sz w:val="24"/>
          <w:szCs w:val="24"/>
        </w:rPr>
      </w:pPr>
      <w:r w:rsidRPr="00BA1058">
        <w:rPr>
          <w:rFonts w:ascii="Times New Roman" w:eastAsia="Calibri" w:hAnsi="Times New Roman" w:cs="Times New Roman"/>
          <w:sz w:val="24"/>
          <w:szCs w:val="24"/>
          <w:lang w:eastAsia="en-US"/>
        </w:rPr>
        <w:t>Мурманской области на 201</w:t>
      </w:r>
      <w:r w:rsidR="005F2B70" w:rsidRPr="00BA1058">
        <w:rPr>
          <w:rFonts w:ascii="Times New Roman" w:eastAsia="Calibri" w:hAnsi="Times New Roman" w:cs="Times New Roman"/>
          <w:sz w:val="24"/>
          <w:szCs w:val="24"/>
          <w:lang w:eastAsia="en-US"/>
        </w:rPr>
        <w:t>8-2022</w:t>
      </w:r>
      <w:r w:rsidRPr="00BA1058">
        <w:rPr>
          <w:rFonts w:ascii="Times New Roman" w:eastAsia="Calibri" w:hAnsi="Times New Roman" w:cs="Times New Roman"/>
          <w:sz w:val="24"/>
          <w:szCs w:val="24"/>
          <w:lang w:eastAsia="en-US"/>
        </w:rPr>
        <w:t>год»</w:t>
      </w:r>
    </w:p>
    <w:p w:rsidR="0010346F" w:rsidRPr="00BA1058" w:rsidRDefault="0010346F" w:rsidP="0010346F">
      <w:pPr>
        <w:tabs>
          <w:tab w:val="left" w:pos="8055"/>
        </w:tabs>
        <w:spacing w:after="0" w:line="240" w:lineRule="auto"/>
        <w:jc w:val="right"/>
        <w:rPr>
          <w:rFonts w:ascii="Times New Roman" w:eastAsia="Times New Roman" w:hAnsi="Times New Roman" w:cs="Times New Roman"/>
          <w:sz w:val="24"/>
          <w:szCs w:val="24"/>
        </w:rPr>
      </w:pPr>
    </w:p>
    <w:p w:rsidR="005F2B70" w:rsidRPr="00BA1058" w:rsidRDefault="005F2B70" w:rsidP="0022072C">
      <w:pPr>
        <w:spacing w:after="0" w:line="240" w:lineRule="auto"/>
        <w:contextualSpacing/>
        <w:jc w:val="center"/>
        <w:rPr>
          <w:rFonts w:ascii="Times New Roman" w:eastAsia="Calibri" w:hAnsi="Times New Roman"/>
          <w:b/>
          <w:sz w:val="24"/>
          <w:szCs w:val="24"/>
          <w:lang w:eastAsia="en-US"/>
        </w:rPr>
      </w:pPr>
    </w:p>
    <w:p w:rsidR="005F2B70" w:rsidRPr="00BA1058" w:rsidRDefault="005F2B70" w:rsidP="0022072C">
      <w:pPr>
        <w:spacing w:after="0" w:line="240" w:lineRule="auto"/>
        <w:contextualSpacing/>
        <w:jc w:val="center"/>
        <w:rPr>
          <w:rFonts w:ascii="Times New Roman" w:eastAsia="Calibri" w:hAnsi="Times New Roman"/>
          <w:b/>
          <w:sz w:val="24"/>
          <w:szCs w:val="24"/>
          <w:lang w:eastAsia="en-US"/>
        </w:rPr>
      </w:pPr>
    </w:p>
    <w:p w:rsidR="005F2B70" w:rsidRPr="00BA1058" w:rsidRDefault="005F2B70" w:rsidP="0022072C">
      <w:pPr>
        <w:spacing w:after="0" w:line="240" w:lineRule="auto"/>
        <w:contextualSpacing/>
        <w:jc w:val="center"/>
        <w:rPr>
          <w:rFonts w:ascii="Times New Roman" w:eastAsia="Calibri" w:hAnsi="Times New Roman"/>
          <w:b/>
          <w:sz w:val="24"/>
          <w:szCs w:val="24"/>
          <w:lang w:eastAsia="en-US"/>
        </w:rPr>
      </w:pPr>
    </w:p>
    <w:p w:rsidR="0022072C" w:rsidRPr="00BA1058" w:rsidRDefault="0022072C" w:rsidP="0022072C">
      <w:pPr>
        <w:spacing w:after="0" w:line="240" w:lineRule="auto"/>
        <w:contextualSpacing/>
        <w:jc w:val="center"/>
        <w:rPr>
          <w:rFonts w:ascii="Times New Roman" w:hAnsi="Times New Roman" w:cs="Times New Roman"/>
          <w:sz w:val="24"/>
          <w:szCs w:val="24"/>
        </w:rPr>
      </w:pPr>
      <w:r w:rsidRPr="00BA1058">
        <w:rPr>
          <w:rFonts w:ascii="Times New Roman" w:eastAsia="Calibri" w:hAnsi="Times New Roman"/>
          <w:b/>
          <w:sz w:val="24"/>
          <w:szCs w:val="24"/>
          <w:lang w:eastAsia="en-US"/>
        </w:rPr>
        <w:t xml:space="preserve">Плановый </w:t>
      </w:r>
      <w:r w:rsidRPr="00BA1058">
        <w:rPr>
          <w:rFonts w:ascii="Times New Roman" w:eastAsia="Calibri" w:hAnsi="Times New Roman" w:cs="Times New Roman"/>
          <w:b/>
          <w:sz w:val="24"/>
          <w:szCs w:val="24"/>
          <w:lang w:eastAsia="en-US"/>
        </w:rPr>
        <w:t>перечень</w:t>
      </w:r>
      <w:r w:rsidRPr="00BA1058">
        <w:rPr>
          <w:rFonts w:ascii="Times New Roman" w:hAnsi="Times New Roman" w:cs="Times New Roman"/>
          <w:b/>
          <w:sz w:val="24"/>
          <w:szCs w:val="24"/>
        </w:rPr>
        <w:t xml:space="preserve"> работ по благоустройству дворовых и общественных территорий сельское поселение Междуречье  на 2018-2022 годы</w:t>
      </w:r>
    </w:p>
    <w:p w:rsidR="0022072C" w:rsidRPr="00BA1058" w:rsidRDefault="0022072C" w:rsidP="0022072C">
      <w:pPr>
        <w:spacing w:after="0" w:line="240" w:lineRule="auto"/>
        <w:contextualSpacing/>
        <w:jc w:val="center"/>
        <w:rPr>
          <w:rFonts w:ascii="Times New Roman" w:hAnsi="Times New Roman" w:cs="Times New Roman"/>
          <w:sz w:val="24"/>
          <w:szCs w:val="24"/>
        </w:rPr>
      </w:pP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1. Выполнение работ по благоустройству дворовых территорий многоквартирных домов по адресам:</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1.1. </w:t>
      </w:r>
      <w:proofErr w:type="spellStart"/>
      <w:r w:rsidRPr="00BA1058">
        <w:rPr>
          <w:rFonts w:ascii="Times New Roman" w:hAnsi="Times New Roman" w:cs="Times New Roman"/>
          <w:sz w:val="24"/>
          <w:szCs w:val="24"/>
        </w:rPr>
        <w:t>н.п</w:t>
      </w:r>
      <w:proofErr w:type="spellEnd"/>
      <w:r w:rsidRPr="00BA1058">
        <w:rPr>
          <w:rFonts w:ascii="Times New Roman" w:hAnsi="Times New Roman" w:cs="Times New Roman"/>
          <w:sz w:val="24"/>
          <w:szCs w:val="24"/>
        </w:rPr>
        <w:t>. Междуречье,</w:t>
      </w:r>
      <w:r w:rsidR="00CC18BA" w:rsidRPr="00BA1058">
        <w:rPr>
          <w:rFonts w:ascii="Times New Roman" w:hAnsi="Times New Roman" w:cs="Times New Roman"/>
          <w:sz w:val="24"/>
          <w:szCs w:val="24"/>
        </w:rPr>
        <w:t xml:space="preserve"> </w:t>
      </w:r>
      <w:r w:rsidRPr="00BA1058">
        <w:rPr>
          <w:rFonts w:ascii="Times New Roman" w:hAnsi="Times New Roman" w:cs="Times New Roman"/>
          <w:sz w:val="24"/>
          <w:szCs w:val="24"/>
        </w:rPr>
        <w:t>д.9:</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ремонт дворового проезда;</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1.2. </w:t>
      </w:r>
      <w:proofErr w:type="spellStart"/>
      <w:r w:rsidRPr="00BA1058">
        <w:rPr>
          <w:rFonts w:ascii="Times New Roman" w:hAnsi="Times New Roman" w:cs="Times New Roman"/>
          <w:sz w:val="24"/>
          <w:szCs w:val="24"/>
        </w:rPr>
        <w:t>н.п</w:t>
      </w:r>
      <w:proofErr w:type="spellEnd"/>
      <w:r w:rsidRPr="00BA1058">
        <w:rPr>
          <w:rFonts w:ascii="Times New Roman" w:hAnsi="Times New Roman" w:cs="Times New Roman"/>
          <w:sz w:val="24"/>
          <w:szCs w:val="24"/>
        </w:rPr>
        <w:t>. Междуречье,</w:t>
      </w:r>
      <w:r w:rsidR="00CC18BA" w:rsidRPr="00BA1058">
        <w:rPr>
          <w:rFonts w:ascii="Times New Roman" w:hAnsi="Times New Roman" w:cs="Times New Roman"/>
          <w:sz w:val="24"/>
          <w:szCs w:val="24"/>
        </w:rPr>
        <w:t xml:space="preserve"> </w:t>
      </w:r>
      <w:r w:rsidRPr="00BA1058">
        <w:rPr>
          <w:rFonts w:ascii="Times New Roman" w:hAnsi="Times New Roman" w:cs="Times New Roman"/>
          <w:sz w:val="24"/>
          <w:szCs w:val="24"/>
        </w:rPr>
        <w:t>д.7:</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ремонт дворового проезда;</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1.3. </w:t>
      </w:r>
      <w:proofErr w:type="spellStart"/>
      <w:r w:rsidRPr="00BA1058">
        <w:rPr>
          <w:rFonts w:ascii="Times New Roman" w:hAnsi="Times New Roman" w:cs="Times New Roman"/>
          <w:sz w:val="24"/>
          <w:szCs w:val="24"/>
        </w:rPr>
        <w:t>с</w:t>
      </w:r>
      <w:proofErr w:type="gramStart"/>
      <w:r w:rsidRPr="00BA1058">
        <w:rPr>
          <w:rFonts w:ascii="Times New Roman" w:hAnsi="Times New Roman" w:cs="Times New Roman"/>
          <w:sz w:val="24"/>
          <w:szCs w:val="24"/>
        </w:rPr>
        <w:t>.М</w:t>
      </w:r>
      <w:proofErr w:type="gramEnd"/>
      <w:r w:rsidRPr="00BA1058">
        <w:rPr>
          <w:rFonts w:ascii="Times New Roman" w:hAnsi="Times New Roman" w:cs="Times New Roman"/>
          <w:sz w:val="24"/>
          <w:szCs w:val="24"/>
        </w:rPr>
        <w:t>инькино</w:t>
      </w:r>
      <w:proofErr w:type="spellEnd"/>
      <w:r w:rsidRPr="00BA1058">
        <w:rPr>
          <w:rFonts w:ascii="Times New Roman" w:hAnsi="Times New Roman" w:cs="Times New Roman"/>
          <w:sz w:val="24"/>
          <w:szCs w:val="24"/>
        </w:rPr>
        <w:t>, д.15</w:t>
      </w:r>
      <w:r w:rsidR="00117302" w:rsidRPr="00BA1058">
        <w:rPr>
          <w:rFonts w:ascii="Times New Roman" w:hAnsi="Times New Roman" w:cs="Times New Roman"/>
          <w:sz w:val="24"/>
          <w:szCs w:val="24"/>
        </w:rPr>
        <w:t>0,154</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ремонт дворового проезда;</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1.4.</w:t>
      </w:r>
      <w:r w:rsidR="005F2B70" w:rsidRPr="00BA1058">
        <w:rPr>
          <w:rFonts w:ascii="Times New Roman" w:hAnsi="Times New Roman" w:cs="Times New Roman"/>
          <w:sz w:val="24"/>
          <w:szCs w:val="24"/>
        </w:rPr>
        <w:t>п. Мишуково</w:t>
      </w:r>
      <w:r w:rsidRPr="00BA1058">
        <w:rPr>
          <w:rFonts w:ascii="Times New Roman" w:hAnsi="Times New Roman" w:cs="Times New Roman"/>
          <w:sz w:val="24"/>
          <w:szCs w:val="24"/>
        </w:rPr>
        <w:t>,</w:t>
      </w:r>
      <w:r w:rsidR="00117302" w:rsidRPr="00BA1058">
        <w:rPr>
          <w:rFonts w:ascii="Times New Roman" w:hAnsi="Times New Roman" w:cs="Times New Roman"/>
          <w:sz w:val="24"/>
          <w:szCs w:val="24"/>
        </w:rPr>
        <w:t xml:space="preserve"> </w:t>
      </w:r>
      <w:r w:rsidR="005F2B70" w:rsidRPr="00BA1058">
        <w:rPr>
          <w:rFonts w:ascii="Times New Roman" w:hAnsi="Times New Roman" w:cs="Times New Roman"/>
          <w:sz w:val="24"/>
          <w:szCs w:val="24"/>
        </w:rPr>
        <w:t>д.</w:t>
      </w:r>
      <w:r w:rsidR="00117302" w:rsidRPr="00BA1058">
        <w:rPr>
          <w:rFonts w:ascii="Times New Roman" w:hAnsi="Times New Roman" w:cs="Times New Roman"/>
          <w:sz w:val="24"/>
          <w:szCs w:val="24"/>
        </w:rPr>
        <w:t>2а, 4</w:t>
      </w:r>
    </w:p>
    <w:p w:rsidR="00117302" w:rsidRPr="00BA1058" w:rsidRDefault="00117302" w:rsidP="00117302">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ремонт дворового проезда;</w:t>
      </w:r>
    </w:p>
    <w:p w:rsidR="00117302" w:rsidRPr="00BA1058" w:rsidRDefault="00117302"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xml:space="preserve">1.5. </w:t>
      </w:r>
      <w:proofErr w:type="spellStart"/>
      <w:r w:rsidRPr="00BA1058">
        <w:rPr>
          <w:rFonts w:ascii="Times New Roman" w:hAnsi="Times New Roman" w:cs="Times New Roman"/>
          <w:sz w:val="24"/>
          <w:szCs w:val="24"/>
        </w:rPr>
        <w:t>н.п</w:t>
      </w:r>
      <w:proofErr w:type="spellEnd"/>
      <w:r w:rsidRPr="00BA1058">
        <w:rPr>
          <w:rFonts w:ascii="Times New Roman" w:hAnsi="Times New Roman" w:cs="Times New Roman"/>
          <w:sz w:val="24"/>
          <w:szCs w:val="24"/>
        </w:rPr>
        <w:t xml:space="preserve">. </w:t>
      </w:r>
      <w:proofErr w:type="spellStart"/>
      <w:r w:rsidRPr="00BA1058">
        <w:rPr>
          <w:rFonts w:ascii="Times New Roman" w:hAnsi="Times New Roman" w:cs="Times New Roman"/>
          <w:sz w:val="24"/>
          <w:szCs w:val="24"/>
        </w:rPr>
        <w:t>Килп-Явр</w:t>
      </w:r>
      <w:proofErr w:type="spellEnd"/>
      <w:r w:rsidRPr="00BA1058">
        <w:rPr>
          <w:rFonts w:ascii="Times New Roman" w:hAnsi="Times New Roman" w:cs="Times New Roman"/>
          <w:sz w:val="24"/>
          <w:szCs w:val="24"/>
        </w:rPr>
        <w:t xml:space="preserve">  </w:t>
      </w: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r w:rsidRPr="00BA1058">
        <w:rPr>
          <w:rFonts w:ascii="Times New Roman" w:hAnsi="Times New Roman" w:cs="Times New Roman"/>
          <w:sz w:val="24"/>
          <w:szCs w:val="24"/>
        </w:rPr>
        <w:t>- ремонт дворового проезда;</w:t>
      </w:r>
    </w:p>
    <w:p w:rsidR="0022072C" w:rsidRPr="00BA1058" w:rsidRDefault="0022072C" w:rsidP="0022072C">
      <w:pPr>
        <w:spacing w:after="0" w:line="240" w:lineRule="auto"/>
        <w:contextualSpacing/>
        <w:jc w:val="both"/>
        <w:rPr>
          <w:rFonts w:ascii="Times New Roman" w:hAnsi="Times New Roman" w:cs="Times New Roman"/>
          <w:b/>
          <w:sz w:val="24"/>
          <w:szCs w:val="24"/>
        </w:rPr>
      </w:pPr>
    </w:p>
    <w:p w:rsidR="0022072C" w:rsidRPr="00BA1058" w:rsidRDefault="0022072C" w:rsidP="0022072C">
      <w:pPr>
        <w:spacing w:after="0" w:line="240" w:lineRule="auto"/>
        <w:ind w:firstLine="284"/>
        <w:contextualSpacing/>
        <w:jc w:val="both"/>
        <w:rPr>
          <w:rFonts w:ascii="Times New Roman" w:hAnsi="Times New Roman" w:cs="Times New Roman"/>
          <w:sz w:val="24"/>
          <w:szCs w:val="24"/>
        </w:rPr>
      </w:pPr>
    </w:p>
    <w:p w:rsidR="008725DB" w:rsidRPr="00BA1058" w:rsidRDefault="008725DB" w:rsidP="00A24EB3">
      <w:pPr>
        <w:spacing w:after="0" w:line="240" w:lineRule="auto"/>
        <w:contextualSpacing/>
        <w:jc w:val="both"/>
        <w:rPr>
          <w:rFonts w:ascii="Times New Roman" w:eastAsia="Times New Roman" w:hAnsi="Times New Roman" w:cs="Times New Roman"/>
          <w:sz w:val="24"/>
          <w:szCs w:val="24"/>
        </w:rPr>
      </w:pPr>
    </w:p>
    <w:sectPr w:rsidR="008725DB" w:rsidRPr="00BA1058" w:rsidSect="0022072C">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3D0"/>
    <w:multiLevelType w:val="hybridMultilevel"/>
    <w:tmpl w:val="32B0FD1C"/>
    <w:lvl w:ilvl="0" w:tplc="70CE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D0B1A"/>
    <w:multiLevelType w:val="multilevel"/>
    <w:tmpl w:val="908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A6CFF"/>
    <w:multiLevelType w:val="hybridMultilevel"/>
    <w:tmpl w:val="84F8B54C"/>
    <w:lvl w:ilvl="0" w:tplc="70CEFED8">
      <w:start w:val="1"/>
      <w:numFmt w:val="bullet"/>
      <w:lvlText w:val=""/>
      <w:lvlJc w:val="left"/>
      <w:pPr>
        <w:ind w:left="2706" w:hanging="360"/>
      </w:pPr>
      <w:rPr>
        <w:rFonts w:ascii="Symbol" w:hAnsi="Symbol" w:hint="default"/>
      </w:rPr>
    </w:lvl>
    <w:lvl w:ilvl="1" w:tplc="70CEFE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B0CD3"/>
    <w:multiLevelType w:val="hybridMultilevel"/>
    <w:tmpl w:val="D1BEE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06548"/>
    <w:multiLevelType w:val="hybridMultilevel"/>
    <w:tmpl w:val="B588CC16"/>
    <w:lvl w:ilvl="0" w:tplc="E8AA5AF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nsid w:val="24F27FDE"/>
    <w:multiLevelType w:val="hybridMultilevel"/>
    <w:tmpl w:val="7D9EA83E"/>
    <w:lvl w:ilvl="0" w:tplc="70CE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961FF"/>
    <w:multiLevelType w:val="hybridMultilevel"/>
    <w:tmpl w:val="6A92F8E0"/>
    <w:lvl w:ilvl="0" w:tplc="70CEFED8">
      <w:start w:val="1"/>
      <w:numFmt w:val="bullet"/>
      <w:lvlText w:val=""/>
      <w:lvlJc w:val="left"/>
      <w:pPr>
        <w:ind w:left="270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E105B"/>
    <w:multiLevelType w:val="hybridMultilevel"/>
    <w:tmpl w:val="51F6C8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C976FB5"/>
    <w:multiLevelType w:val="hybridMultilevel"/>
    <w:tmpl w:val="C280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5E582D"/>
    <w:multiLevelType w:val="hybridMultilevel"/>
    <w:tmpl w:val="95A0C9DE"/>
    <w:lvl w:ilvl="0" w:tplc="38489826">
      <w:start w:val="3"/>
      <w:numFmt w:val="decimal"/>
      <w:lvlText w:val="%1."/>
      <w:lvlJc w:val="left"/>
      <w:pPr>
        <w:tabs>
          <w:tab w:val="num" w:pos="3544"/>
        </w:tabs>
        <w:ind w:left="3544" w:hanging="360"/>
      </w:pPr>
      <w:rPr>
        <w:rFonts w:hint="default"/>
      </w:rPr>
    </w:lvl>
    <w:lvl w:ilvl="1" w:tplc="8B3CEF32" w:tentative="1">
      <w:start w:val="1"/>
      <w:numFmt w:val="lowerLetter"/>
      <w:lvlText w:val="%2."/>
      <w:lvlJc w:val="left"/>
      <w:pPr>
        <w:tabs>
          <w:tab w:val="num" w:pos="4264"/>
        </w:tabs>
        <w:ind w:left="4264" w:hanging="360"/>
      </w:pPr>
    </w:lvl>
    <w:lvl w:ilvl="2" w:tplc="0B38E90A" w:tentative="1">
      <w:start w:val="1"/>
      <w:numFmt w:val="lowerRoman"/>
      <w:lvlText w:val="%3."/>
      <w:lvlJc w:val="right"/>
      <w:pPr>
        <w:tabs>
          <w:tab w:val="num" w:pos="4984"/>
        </w:tabs>
        <w:ind w:left="4984" w:hanging="180"/>
      </w:pPr>
    </w:lvl>
    <w:lvl w:ilvl="3" w:tplc="CEB443EC" w:tentative="1">
      <w:start w:val="1"/>
      <w:numFmt w:val="decimal"/>
      <w:lvlText w:val="%4."/>
      <w:lvlJc w:val="left"/>
      <w:pPr>
        <w:tabs>
          <w:tab w:val="num" w:pos="5704"/>
        </w:tabs>
        <w:ind w:left="5704" w:hanging="360"/>
      </w:pPr>
    </w:lvl>
    <w:lvl w:ilvl="4" w:tplc="0A36146C" w:tentative="1">
      <w:start w:val="1"/>
      <w:numFmt w:val="lowerLetter"/>
      <w:lvlText w:val="%5."/>
      <w:lvlJc w:val="left"/>
      <w:pPr>
        <w:tabs>
          <w:tab w:val="num" w:pos="6424"/>
        </w:tabs>
        <w:ind w:left="6424" w:hanging="360"/>
      </w:pPr>
    </w:lvl>
    <w:lvl w:ilvl="5" w:tplc="E7DA2AB2" w:tentative="1">
      <w:start w:val="1"/>
      <w:numFmt w:val="lowerRoman"/>
      <w:lvlText w:val="%6."/>
      <w:lvlJc w:val="right"/>
      <w:pPr>
        <w:tabs>
          <w:tab w:val="num" w:pos="7144"/>
        </w:tabs>
        <w:ind w:left="7144" w:hanging="180"/>
      </w:pPr>
    </w:lvl>
    <w:lvl w:ilvl="6" w:tplc="474488EC" w:tentative="1">
      <w:start w:val="1"/>
      <w:numFmt w:val="decimal"/>
      <w:lvlText w:val="%7."/>
      <w:lvlJc w:val="left"/>
      <w:pPr>
        <w:tabs>
          <w:tab w:val="num" w:pos="7864"/>
        </w:tabs>
        <w:ind w:left="7864" w:hanging="360"/>
      </w:pPr>
    </w:lvl>
    <w:lvl w:ilvl="7" w:tplc="2E4C7848" w:tentative="1">
      <w:start w:val="1"/>
      <w:numFmt w:val="lowerLetter"/>
      <w:lvlText w:val="%8."/>
      <w:lvlJc w:val="left"/>
      <w:pPr>
        <w:tabs>
          <w:tab w:val="num" w:pos="8584"/>
        </w:tabs>
        <w:ind w:left="8584" w:hanging="360"/>
      </w:pPr>
    </w:lvl>
    <w:lvl w:ilvl="8" w:tplc="F7DEBB7C" w:tentative="1">
      <w:start w:val="1"/>
      <w:numFmt w:val="lowerRoman"/>
      <w:lvlText w:val="%9."/>
      <w:lvlJc w:val="right"/>
      <w:pPr>
        <w:tabs>
          <w:tab w:val="num" w:pos="9304"/>
        </w:tabs>
        <w:ind w:left="9304" w:hanging="180"/>
      </w:pPr>
    </w:lvl>
  </w:abstractNum>
  <w:abstractNum w:abstractNumId="14">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C37CCD"/>
    <w:multiLevelType w:val="hybridMultilevel"/>
    <w:tmpl w:val="D29E961C"/>
    <w:lvl w:ilvl="0" w:tplc="2736C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5264E6"/>
    <w:multiLevelType w:val="hybridMultilevel"/>
    <w:tmpl w:val="0C36CA1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91252B"/>
    <w:multiLevelType w:val="hybridMultilevel"/>
    <w:tmpl w:val="E5EC0EE0"/>
    <w:lvl w:ilvl="0" w:tplc="0419000F">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B18535B"/>
    <w:multiLevelType w:val="hybridMultilevel"/>
    <w:tmpl w:val="5BD80876"/>
    <w:lvl w:ilvl="0" w:tplc="78F6E14E">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E92ED6"/>
    <w:multiLevelType w:val="hybridMultilevel"/>
    <w:tmpl w:val="561A9126"/>
    <w:lvl w:ilvl="0" w:tplc="E8AA5AF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5D5EB6"/>
    <w:multiLevelType w:val="hybridMultilevel"/>
    <w:tmpl w:val="E502000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A5B5657"/>
    <w:multiLevelType w:val="multilevel"/>
    <w:tmpl w:val="09E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A962CB"/>
    <w:multiLevelType w:val="multilevel"/>
    <w:tmpl w:val="BFB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4"/>
  </w:num>
  <w:num w:numId="4">
    <w:abstractNumId w:val="19"/>
  </w:num>
  <w:num w:numId="5">
    <w:abstractNumId w:val="13"/>
  </w:num>
  <w:num w:numId="6">
    <w:abstractNumId w:val="16"/>
  </w:num>
  <w:num w:numId="7">
    <w:abstractNumId w:val="18"/>
  </w:num>
  <w:num w:numId="8">
    <w:abstractNumId w:val="11"/>
  </w:num>
  <w:num w:numId="9">
    <w:abstractNumId w:val="10"/>
  </w:num>
  <w:num w:numId="10">
    <w:abstractNumId w:val="9"/>
  </w:num>
  <w:num w:numId="11">
    <w:abstractNumId w:val="2"/>
  </w:num>
  <w:num w:numId="12">
    <w:abstractNumId w:val="0"/>
  </w:num>
  <w:num w:numId="13">
    <w:abstractNumId w:val="7"/>
  </w:num>
  <w:num w:numId="14">
    <w:abstractNumId w:val="14"/>
  </w:num>
  <w:num w:numId="15">
    <w:abstractNumId w:val="17"/>
  </w:num>
  <w:num w:numId="16">
    <w:abstractNumId w:val="4"/>
  </w:num>
  <w:num w:numId="17">
    <w:abstractNumId w:val="23"/>
  </w:num>
  <w:num w:numId="18">
    <w:abstractNumId w:val="12"/>
  </w:num>
  <w:num w:numId="19">
    <w:abstractNumId w:val="8"/>
  </w:num>
  <w:num w:numId="20">
    <w:abstractNumId w:val="3"/>
  </w:num>
  <w:num w:numId="21">
    <w:abstractNumId w:val="15"/>
  </w:num>
  <w:num w:numId="22">
    <w:abstractNumId w:val="20"/>
  </w:num>
  <w:num w:numId="23">
    <w:abstractNumId w:val="5"/>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AA"/>
    <w:rsid w:val="000139F8"/>
    <w:rsid w:val="00022AB6"/>
    <w:rsid w:val="000230D7"/>
    <w:rsid w:val="0002672B"/>
    <w:rsid w:val="000469E6"/>
    <w:rsid w:val="000823A7"/>
    <w:rsid w:val="00087AAB"/>
    <w:rsid w:val="000A5777"/>
    <w:rsid w:val="000B1C14"/>
    <w:rsid w:val="000C0AE4"/>
    <w:rsid w:val="000C28AE"/>
    <w:rsid w:val="0010037A"/>
    <w:rsid w:val="0010346F"/>
    <w:rsid w:val="00106C71"/>
    <w:rsid w:val="00114B8A"/>
    <w:rsid w:val="00117302"/>
    <w:rsid w:val="001533AD"/>
    <w:rsid w:val="00154FB5"/>
    <w:rsid w:val="00162162"/>
    <w:rsid w:val="00167120"/>
    <w:rsid w:val="00176F6E"/>
    <w:rsid w:val="00184874"/>
    <w:rsid w:val="00185673"/>
    <w:rsid w:val="0019222B"/>
    <w:rsid w:val="001A58F8"/>
    <w:rsid w:val="001C15B4"/>
    <w:rsid w:val="001C4A76"/>
    <w:rsid w:val="001D3E45"/>
    <w:rsid w:val="001E07F0"/>
    <w:rsid w:val="001F000D"/>
    <w:rsid w:val="001F1FC1"/>
    <w:rsid w:val="001F62B2"/>
    <w:rsid w:val="00203377"/>
    <w:rsid w:val="00217ADA"/>
    <w:rsid w:val="0022072C"/>
    <w:rsid w:val="00232A70"/>
    <w:rsid w:val="00257A00"/>
    <w:rsid w:val="002614D1"/>
    <w:rsid w:val="0026520D"/>
    <w:rsid w:val="002A30D4"/>
    <w:rsid w:val="002A5A3B"/>
    <w:rsid w:val="002B197E"/>
    <w:rsid w:val="002B696E"/>
    <w:rsid w:val="002C5F97"/>
    <w:rsid w:val="002E4E57"/>
    <w:rsid w:val="0030032D"/>
    <w:rsid w:val="0030575D"/>
    <w:rsid w:val="0031241C"/>
    <w:rsid w:val="00313D24"/>
    <w:rsid w:val="00315F6D"/>
    <w:rsid w:val="00326326"/>
    <w:rsid w:val="00335AD9"/>
    <w:rsid w:val="003413C8"/>
    <w:rsid w:val="00342E65"/>
    <w:rsid w:val="00354756"/>
    <w:rsid w:val="00356D92"/>
    <w:rsid w:val="00362AB5"/>
    <w:rsid w:val="003630FB"/>
    <w:rsid w:val="003674DB"/>
    <w:rsid w:val="0037057A"/>
    <w:rsid w:val="00387273"/>
    <w:rsid w:val="003954AB"/>
    <w:rsid w:val="003B3E14"/>
    <w:rsid w:val="003B400E"/>
    <w:rsid w:val="003C29F5"/>
    <w:rsid w:val="003E3142"/>
    <w:rsid w:val="003E45A1"/>
    <w:rsid w:val="00404AD9"/>
    <w:rsid w:val="00414850"/>
    <w:rsid w:val="00415D62"/>
    <w:rsid w:val="00457D4C"/>
    <w:rsid w:val="00484582"/>
    <w:rsid w:val="00484FB5"/>
    <w:rsid w:val="004915C7"/>
    <w:rsid w:val="004A53BB"/>
    <w:rsid w:val="004A78D5"/>
    <w:rsid w:val="004B4FC4"/>
    <w:rsid w:val="004C4FE3"/>
    <w:rsid w:val="004D4489"/>
    <w:rsid w:val="004E2F60"/>
    <w:rsid w:val="004F282C"/>
    <w:rsid w:val="005018D4"/>
    <w:rsid w:val="00503722"/>
    <w:rsid w:val="00505E38"/>
    <w:rsid w:val="005133A2"/>
    <w:rsid w:val="0051374D"/>
    <w:rsid w:val="00521274"/>
    <w:rsid w:val="00522241"/>
    <w:rsid w:val="00533190"/>
    <w:rsid w:val="0053785C"/>
    <w:rsid w:val="005443B6"/>
    <w:rsid w:val="00550927"/>
    <w:rsid w:val="00553FD2"/>
    <w:rsid w:val="005557F2"/>
    <w:rsid w:val="00556703"/>
    <w:rsid w:val="00576504"/>
    <w:rsid w:val="0058613A"/>
    <w:rsid w:val="00594A2D"/>
    <w:rsid w:val="005A10D8"/>
    <w:rsid w:val="005A4FBA"/>
    <w:rsid w:val="005B7AE0"/>
    <w:rsid w:val="005B7B2D"/>
    <w:rsid w:val="005C0D30"/>
    <w:rsid w:val="005D4702"/>
    <w:rsid w:val="005F2B70"/>
    <w:rsid w:val="005F32A2"/>
    <w:rsid w:val="006061D8"/>
    <w:rsid w:val="00606730"/>
    <w:rsid w:val="0064168F"/>
    <w:rsid w:val="0064372C"/>
    <w:rsid w:val="00650F8F"/>
    <w:rsid w:val="0066309A"/>
    <w:rsid w:val="00671884"/>
    <w:rsid w:val="00672AEF"/>
    <w:rsid w:val="00672DD4"/>
    <w:rsid w:val="00681236"/>
    <w:rsid w:val="00684389"/>
    <w:rsid w:val="00693764"/>
    <w:rsid w:val="006C23F1"/>
    <w:rsid w:val="006C3ECD"/>
    <w:rsid w:val="006D3A17"/>
    <w:rsid w:val="006E3BDC"/>
    <w:rsid w:val="006E5061"/>
    <w:rsid w:val="006E7393"/>
    <w:rsid w:val="006F76FC"/>
    <w:rsid w:val="007005E3"/>
    <w:rsid w:val="00710B16"/>
    <w:rsid w:val="00720EE1"/>
    <w:rsid w:val="00734C88"/>
    <w:rsid w:val="007423FB"/>
    <w:rsid w:val="00743207"/>
    <w:rsid w:val="00745CD5"/>
    <w:rsid w:val="00754BD5"/>
    <w:rsid w:val="00764F4B"/>
    <w:rsid w:val="007937F8"/>
    <w:rsid w:val="007946AA"/>
    <w:rsid w:val="007C08CF"/>
    <w:rsid w:val="007C6256"/>
    <w:rsid w:val="007C764A"/>
    <w:rsid w:val="007F14FD"/>
    <w:rsid w:val="00804EA4"/>
    <w:rsid w:val="00805D95"/>
    <w:rsid w:val="00806B60"/>
    <w:rsid w:val="008129F6"/>
    <w:rsid w:val="00822D37"/>
    <w:rsid w:val="008254BB"/>
    <w:rsid w:val="00831231"/>
    <w:rsid w:val="00833712"/>
    <w:rsid w:val="00836420"/>
    <w:rsid w:val="00836C1E"/>
    <w:rsid w:val="008405DF"/>
    <w:rsid w:val="0086774E"/>
    <w:rsid w:val="00871488"/>
    <w:rsid w:val="008725DB"/>
    <w:rsid w:val="00876EAD"/>
    <w:rsid w:val="00881126"/>
    <w:rsid w:val="008846BC"/>
    <w:rsid w:val="008A007F"/>
    <w:rsid w:val="008C65A6"/>
    <w:rsid w:val="008D7A4F"/>
    <w:rsid w:val="008E2351"/>
    <w:rsid w:val="008E2FDF"/>
    <w:rsid w:val="00901568"/>
    <w:rsid w:val="009155FE"/>
    <w:rsid w:val="009205FA"/>
    <w:rsid w:val="009215C6"/>
    <w:rsid w:val="00921EB7"/>
    <w:rsid w:val="00926A41"/>
    <w:rsid w:val="00935250"/>
    <w:rsid w:val="00942499"/>
    <w:rsid w:val="0094738F"/>
    <w:rsid w:val="00972219"/>
    <w:rsid w:val="00981FE0"/>
    <w:rsid w:val="0098698D"/>
    <w:rsid w:val="00992FC6"/>
    <w:rsid w:val="009955BB"/>
    <w:rsid w:val="009A61DA"/>
    <w:rsid w:val="009A7E6D"/>
    <w:rsid w:val="009B24E2"/>
    <w:rsid w:val="009C038C"/>
    <w:rsid w:val="009E2299"/>
    <w:rsid w:val="009F40FD"/>
    <w:rsid w:val="00A00683"/>
    <w:rsid w:val="00A026AD"/>
    <w:rsid w:val="00A05C66"/>
    <w:rsid w:val="00A067CD"/>
    <w:rsid w:val="00A114F8"/>
    <w:rsid w:val="00A121A0"/>
    <w:rsid w:val="00A14F0C"/>
    <w:rsid w:val="00A24EB3"/>
    <w:rsid w:val="00A27419"/>
    <w:rsid w:val="00A34DE9"/>
    <w:rsid w:val="00A34FDE"/>
    <w:rsid w:val="00A43E2B"/>
    <w:rsid w:val="00A51499"/>
    <w:rsid w:val="00A628E4"/>
    <w:rsid w:val="00A62AA4"/>
    <w:rsid w:val="00A71083"/>
    <w:rsid w:val="00A94D4F"/>
    <w:rsid w:val="00AC1606"/>
    <w:rsid w:val="00AD100E"/>
    <w:rsid w:val="00AF1F92"/>
    <w:rsid w:val="00B1733B"/>
    <w:rsid w:val="00B236CD"/>
    <w:rsid w:val="00B31BE9"/>
    <w:rsid w:val="00B5206D"/>
    <w:rsid w:val="00B81BD9"/>
    <w:rsid w:val="00B93BA0"/>
    <w:rsid w:val="00B95134"/>
    <w:rsid w:val="00B964BD"/>
    <w:rsid w:val="00B979D3"/>
    <w:rsid w:val="00BA1058"/>
    <w:rsid w:val="00BB36EE"/>
    <w:rsid w:val="00BB538E"/>
    <w:rsid w:val="00BB7FFB"/>
    <w:rsid w:val="00BD4E0A"/>
    <w:rsid w:val="00BF30A6"/>
    <w:rsid w:val="00C004C0"/>
    <w:rsid w:val="00C0130E"/>
    <w:rsid w:val="00C308E5"/>
    <w:rsid w:val="00C3475D"/>
    <w:rsid w:val="00C53B98"/>
    <w:rsid w:val="00C63498"/>
    <w:rsid w:val="00C76478"/>
    <w:rsid w:val="00C81BBC"/>
    <w:rsid w:val="00C82426"/>
    <w:rsid w:val="00CA7E36"/>
    <w:rsid w:val="00CB63F4"/>
    <w:rsid w:val="00CC0BDC"/>
    <w:rsid w:val="00CC18BA"/>
    <w:rsid w:val="00CD208D"/>
    <w:rsid w:val="00CF30C8"/>
    <w:rsid w:val="00D258BF"/>
    <w:rsid w:val="00D30655"/>
    <w:rsid w:val="00D449B0"/>
    <w:rsid w:val="00D536E2"/>
    <w:rsid w:val="00D621E7"/>
    <w:rsid w:val="00D632F9"/>
    <w:rsid w:val="00D640BC"/>
    <w:rsid w:val="00D706C2"/>
    <w:rsid w:val="00D72EFF"/>
    <w:rsid w:val="00D85E3F"/>
    <w:rsid w:val="00D94CE0"/>
    <w:rsid w:val="00DA0947"/>
    <w:rsid w:val="00DA0EBE"/>
    <w:rsid w:val="00DA775C"/>
    <w:rsid w:val="00DB2C7A"/>
    <w:rsid w:val="00DB4EA2"/>
    <w:rsid w:val="00DB76AA"/>
    <w:rsid w:val="00DC22B7"/>
    <w:rsid w:val="00DC3DC9"/>
    <w:rsid w:val="00DD1A5E"/>
    <w:rsid w:val="00DD3425"/>
    <w:rsid w:val="00DD347B"/>
    <w:rsid w:val="00DE6B84"/>
    <w:rsid w:val="00E27A96"/>
    <w:rsid w:val="00E306C6"/>
    <w:rsid w:val="00E311A2"/>
    <w:rsid w:val="00E32AC4"/>
    <w:rsid w:val="00E624F7"/>
    <w:rsid w:val="00E875B7"/>
    <w:rsid w:val="00ED59F9"/>
    <w:rsid w:val="00ED6F48"/>
    <w:rsid w:val="00ED7CD3"/>
    <w:rsid w:val="00EF78E1"/>
    <w:rsid w:val="00F02A3A"/>
    <w:rsid w:val="00F04130"/>
    <w:rsid w:val="00F05985"/>
    <w:rsid w:val="00F10EF7"/>
    <w:rsid w:val="00F11055"/>
    <w:rsid w:val="00F128EE"/>
    <w:rsid w:val="00F23EDF"/>
    <w:rsid w:val="00F24DFC"/>
    <w:rsid w:val="00F33821"/>
    <w:rsid w:val="00F40916"/>
    <w:rsid w:val="00F40C9F"/>
    <w:rsid w:val="00F450E6"/>
    <w:rsid w:val="00F4755F"/>
    <w:rsid w:val="00F51C1E"/>
    <w:rsid w:val="00F97FFC"/>
    <w:rsid w:val="00FA10B4"/>
    <w:rsid w:val="00FA20E4"/>
    <w:rsid w:val="00FB41B6"/>
    <w:rsid w:val="00FB5FC2"/>
    <w:rsid w:val="00FC1715"/>
    <w:rsid w:val="00FC28C8"/>
    <w:rsid w:val="00FF2C5D"/>
    <w:rsid w:val="00FF5453"/>
    <w:rsid w:val="00FF770A"/>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B76AA"/>
    <w:pPr>
      <w:suppressAutoHyphens/>
      <w:spacing w:after="0"/>
      <w:ind w:left="720"/>
    </w:pPr>
    <w:rPr>
      <w:rFonts w:ascii="Calibri" w:eastAsia="Calibri" w:hAnsi="Calibri" w:cs="Times New Roman"/>
      <w:kern w:val="1"/>
      <w:lang w:eastAsia="ar-SA"/>
    </w:rPr>
  </w:style>
  <w:style w:type="paragraph" w:customStyle="1" w:styleId="ConsPlusNormal">
    <w:name w:val="ConsPlusNormal"/>
    <w:link w:val="ConsPlusNormal0"/>
    <w:rsid w:val="00DB76AA"/>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DB76AA"/>
    <w:rPr>
      <w:rFonts w:ascii="Arial" w:eastAsia="Arial" w:hAnsi="Arial" w:cs="Times New Roman"/>
      <w:kern w:val="1"/>
      <w:sz w:val="20"/>
      <w:szCs w:val="20"/>
      <w:lang w:eastAsia="ar-SA"/>
    </w:rPr>
  </w:style>
  <w:style w:type="paragraph" w:styleId="a3">
    <w:name w:val="No Spacing"/>
    <w:link w:val="a4"/>
    <w:uiPriority w:val="1"/>
    <w:qFormat/>
    <w:rsid w:val="00DB76AA"/>
    <w:pPr>
      <w:suppressAutoHyphens/>
      <w:spacing w:after="0" w:line="240" w:lineRule="auto"/>
    </w:pPr>
    <w:rPr>
      <w:rFonts w:ascii="Calibri" w:eastAsia="Calibri" w:hAnsi="Calibri" w:cs="Times New Roman"/>
      <w:kern w:val="1"/>
      <w:lang w:eastAsia="ar-SA"/>
    </w:rPr>
  </w:style>
  <w:style w:type="paragraph" w:styleId="a5">
    <w:name w:val="Normal (Web)"/>
    <w:aliases w:val="Обычный (веб) Знак,Обычный (Web)1,Обычный (Web)"/>
    <w:basedOn w:val="a"/>
    <w:uiPriority w:val="99"/>
    <w:unhideWhenUsed/>
    <w:rsid w:val="00DB76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DB76AA"/>
    <w:pPr>
      <w:suppressAutoHyphens/>
      <w:spacing w:after="120"/>
      <w:ind w:left="283"/>
    </w:pPr>
    <w:rPr>
      <w:rFonts w:ascii="Calibri" w:eastAsia="Calibri" w:hAnsi="Calibri" w:cs="Times New Roman"/>
      <w:kern w:val="1"/>
      <w:lang w:eastAsia="ar-SA"/>
    </w:rPr>
  </w:style>
  <w:style w:type="character" w:customStyle="1" w:styleId="a7">
    <w:name w:val="Основной текст с отступом Знак"/>
    <w:basedOn w:val="a0"/>
    <w:link w:val="a6"/>
    <w:rsid w:val="00DB76AA"/>
    <w:rPr>
      <w:rFonts w:ascii="Calibri" w:eastAsia="Calibri" w:hAnsi="Calibri" w:cs="Times New Roman"/>
      <w:kern w:val="1"/>
      <w:lang w:eastAsia="ar-SA"/>
    </w:rPr>
  </w:style>
  <w:style w:type="paragraph" w:customStyle="1" w:styleId="ConsPlusCell">
    <w:name w:val="ConsPlusCell"/>
    <w:rsid w:val="00DB76AA"/>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4">
    <w:name w:val="Без интервала Знак"/>
    <w:link w:val="a3"/>
    <w:uiPriority w:val="1"/>
    <w:rsid w:val="00DB76AA"/>
    <w:rPr>
      <w:rFonts w:ascii="Calibri" w:eastAsia="Calibri" w:hAnsi="Calibri" w:cs="Times New Roman"/>
      <w:kern w:val="1"/>
      <w:lang w:eastAsia="ar-SA"/>
    </w:rPr>
  </w:style>
  <w:style w:type="paragraph" w:styleId="a8">
    <w:name w:val="List Paragraph"/>
    <w:aliases w:val="Показатель"/>
    <w:basedOn w:val="a"/>
    <w:uiPriority w:val="34"/>
    <w:qFormat/>
    <w:rsid w:val="001C15B4"/>
    <w:pPr>
      <w:ind w:left="720"/>
      <w:contextualSpacing/>
    </w:pPr>
  </w:style>
  <w:style w:type="table" w:styleId="a9">
    <w:name w:val="Table Grid"/>
    <w:basedOn w:val="a1"/>
    <w:rsid w:val="00D53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A51499"/>
    <w:pPr>
      <w:spacing w:after="120"/>
    </w:pPr>
  </w:style>
  <w:style w:type="character" w:customStyle="1" w:styleId="ab">
    <w:name w:val="Основной текст Знак"/>
    <w:basedOn w:val="a0"/>
    <w:link w:val="aa"/>
    <w:uiPriority w:val="99"/>
    <w:rsid w:val="00A51499"/>
  </w:style>
  <w:style w:type="paragraph" w:customStyle="1" w:styleId="ConsPlusTitle">
    <w:name w:val="ConsPlusTitle"/>
    <w:uiPriority w:val="99"/>
    <w:rsid w:val="00B964BD"/>
    <w:pPr>
      <w:widowControl w:val="0"/>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
    <w:link w:val="HTML0"/>
    <w:unhideWhenUsed/>
    <w:rsid w:val="0053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3785C"/>
    <w:rPr>
      <w:rFonts w:ascii="Courier New" w:eastAsia="Times New Roman" w:hAnsi="Courier New" w:cs="Courier New"/>
      <w:sz w:val="20"/>
      <w:szCs w:val="20"/>
    </w:rPr>
  </w:style>
  <w:style w:type="paragraph" w:customStyle="1" w:styleId="DecimalAligned">
    <w:name w:val="Decimal Aligned"/>
    <w:basedOn w:val="a"/>
    <w:uiPriority w:val="40"/>
    <w:qFormat/>
    <w:rsid w:val="002A30D4"/>
    <w:pPr>
      <w:tabs>
        <w:tab w:val="decimal" w:pos="360"/>
      </w:tabs>
    </w:pPr>
    <w:rPr>
      <w:lang w:eastAsia="en-US"/>
    </w:rPr>
  </w:style>
  <w:style w:type="paragraph" w:styleId="ac">
    <w:name w:val="footnote text"/>
    <w:basedOn w:val="a"/>
    <w:link w:val="ad"/>
    <w:uiPriority w:val="99"/>
    <w:unhideWhenUsed/>
    <w:rsid w:val="002A30D4"/>
    <w:pPr>
      <w:spacing w:after="0" w:line="240" w:lineRule="auto"/>
    </w:pPr>
    <w:rPr>
      <w:sz w:val="20"/>
      <w:szCs w:val="20"/>
      <w:lang w:eastAsia="en-US"/>
    </w:rPr>
  </w:style>
  <w:style w:type="character" w:customStyle="1" w:styleId="ad">
    <w:name w:val="Текст сноски Знак"/>
    <w:basedOn w:val="a0"/>
    <w:link w:val="ac"/>
    <w:uiPriority w:val="99"/>
    <w:rsid w:val="002A30D4"/>
    <w:rPr>
      <w:sz w:val="20"/>
      <w:szCs w:val="20"/>
      <w:lang w:eastAsia="en-US"/>
    </w:rPr>
  </w:style>
  <w:style w:type="character" w:styleId="ae">
    <w:name w:val="Subtle Emphasis"/>
    <w:basedOn w:val="a0"/>
    <w:uiPriority w:val="19"/>
    <w:qFormat/>
    <w:rsid w:val="002A30D4"/>
    <w:rPr>
      <w:rFonts w:eastAsiaTheme="minorEastAsia" w:cstheme="minorBidi"/>
      <w:bCs w:val="0"/>
      <w:i/>
      <w:iCs/>
      <w:color w:val="808080" w:themeColor="text1" w:themeTint="7F"/>
      <w:szCs w:val="22"/>
      <w:lang w:val="ru-RU"/>
    </w:rPr>
  </w:style>
  <w:style w:type="table" w:styleId="2-5">
    <w:name w:val="Medium Shading 2 Accent 5"/>
    <w:basedOn w:val="a1"/>
    <w:uiPriority w:val="64"/>
    <w:rsid w:val="002A30D4"/>
    <w:pPr>
      <w:spacing w:after="0" w:line="240" w:lineRule="auto"/>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
    <w:name w:val="tab"/>
    <w:basedOn w:val="a"/>
    <w:rsid w:val="00884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EF78E1"/>
    <w:pPr>
      <w:widowControl w:val="0"/>
      <w:suppressAutoHyphens/>
      <w:autoSpaceDE w:val="0"/>
      <w:spacing w:after="0" w:line="317" w:lineRule="exact"/>
      <w:ind w:firstLine="562"/>
      <w:jc w:val="both"/>
      <w:textAlignment w:val="baseline"/>
    </w:pPr>
    <w:rPr>
      <w:rFonts w:ascii="Times New Roman" w:eastAsia="Andale Sans UI" w:hAnsi="Times New Roman" w:cs="Times New Roman"/>
      <w:kern w:val="1"/>
      <w:sz w:val="28"/>
      <w:szCs w:val="28"/>
      <w:lang w:val="de-DE" w:eastAsia="fa-IR" w:bidi="fa-IR"/>
    </w:rPr>
  </w:style>
  <w:style w:type="paragraph" w:customStyle="1" w:styleId="af">
    <w:name w:val="Содержимое таблицы"/>
    <w:basedOn w:val="a"/>
    <w:rsid w:val="00EF78E1"/>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FontStyle40">
    <w:name w:val="Font Style40"/>
    <w:basedOn w:val="a0"/>
    <w:rsid w:val="00EF78E1"/>
    <w:rPr>
      <w:rFonts w:ascii="Times New Roman" w:hAnsi="Times New Roman" w:cs="Times New Roman"/>
      <w:sz w:val="26"/>
      <w:szCs w:val="26"/>
    </w:rPr>
  </w:style>
  <w:style w:type="paragraph" w:customStyle="1" w:styleId="Style15">
    <w:name w:val="Style15"/>
    <w:basedOn w:val="a"/>
    <w:rsid w:val="00EF78E1"/>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rPr>
  </w:style>
  <w:style w:type="paragraph" w:customStyle="1" w:styleId="Standard">
    <w:name w:val="Standard"/>
    <w:rsid w:val="00114B8A"/>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35A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rsid w:val="000C28AE"/>
    <w:pPr>
      <w:spacing w:after="0" w:line="240" w:lineRule="auto"/>
    </w:pPr>
    <w:rPr>
      <w:rFonts w:ascii="Calibri" w:eastAsia="Times New Roman" w:hAnsi="Calibri" w:cs="Times New Roman"/>
      <w:lang w:eastAsia="en-US"/>
    </w:rPr>
  </w:style>
  <w:style w:type="paragraph" w:styleId="af0">
    <w:name w:val="Balloon Text"/>
    <w:basedOn w:val="a"/>
    <w:link w:val="af1"/>
    <w:uiPriority w:val="99"/>
    <w:semiHidden/>
    <w:unhideWhenUsed/>
    <w:rsid w:val="0010346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B76AA"/>
    <w:pPr>
      <w:suppressAutoHyphens/>
      <w:spacing w:after="0"/>
      <w:ind w:left="720"/>
    </w:pPr>
    <w:rPr>
      <w:rFonts w:ascii="Calibri" w:eastAsia="Calibri" w:hAnsi="Calibri" w:cs="Times New Roman"/>
      <w:kern w:val="1"/>
      <w:lang w:eastAsia="ar-SA"/>
    </w:rPr>
  </w:style>
  <w:style w:type="paragraph" w:customStyle="1" w:styleId="ConsPlusNormal">
    <w:name w:val="ConsPlusNormal"/>
    <w:link w:val="ConsPlusNormal0"/>
    <w:rsid w:val="00DB76AA"/>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DB76AA"/>
    <w:rPr>
      <w:rFonts w:ascii="Arial" w:eastAsia="Arial" w:hAnsi="Arial" w:cs="Times New Roman"/>
      <w:kern w:val="1"/>
      <w:sz w:val="20"/>
      <w:szCs w:val="20"/>
      <w:lang w:eastAsia="ar-SA"/>
    </w:rPr>
  </w:style>
  <w:style w:type="paragraph" w:styleId="a3">
    <w:name w:val="No Spacing"/>
    <w:link w:val="a4"/>
    <w:uiPriority w:val="1"/>
    <w:qFormat/>
    <w:rsid w:val="00DB76AA"/>
    <w:pPr>
      <w:suppressAutoHyphens/>
      <w:spacing w:after="0" w:line="240" w:lineRule="auto"/>
    </w:pPr>
    <w:rPr>
      <w:rFonts w:ascii="Calibri" w:eastAsia="Calibri" w:hAnsi="Calibri" w:cs="Times New Roman"/>
      <w:kern w:val="1"/>
      <w:lang w:eastAsia="ar-SA"/>
    </w:rPr>
  </w:style>
  <w:style w:type="paragraph" w:styleId="a5">
    <w:name w:val="Normal (Web)"/>
    <w:aliases w:val="Обычный (веб) Знак,Обычный (Web)1,Обычный (Web)"/>
    <w:basedOn w:val="a"/>
    <w:uiPriority w:val="99"/>
    <w:unhideWhenUsed/>
    <w:rsid w:val="00DB76A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DB76AA"/>
    <w:pPr>
      <w:suppressAutoHyphens/>
      <w:spacing w:after="120"/>
      <w:ind w:left="283"/>
    </w:pPr>
    <w:rPr>
      <w:rFonts w:ascii="Calibri" w:eastAsia="Calibri" w:hAnsi="Calibri" w:cs="Times New Roman"/>
      <w:kern w:val="1"/>
      <w:lang w:eastAsia="ar-SA"/>
    </w:rPr>
  </w:style>
  <w:style w:type="character" w:customStyle="1" w:styleId="a7">
    <w:name w:val="Основной текст с отступом Знак"/>
    <w:basedOn w:val="a0"/>
    <w:link w:val="a6"/>
    <w:rsid w:val="00DB76AA"/>
    <w:rPr>
      <w:rFonts w:ascii="Calibri" w:eastAsia="Calibri" w:hAnsi="Calibri" w:cs="Times New Roman"/>
      <w:kern w:val="1"/>
      <w:lang w:eastAsia="ar-SA"/>
    </w:rPr>
  </w:style>
  <w:style w:type="paragraph" w:customStyle="1" w:styleId="ConsPlusCell">
    <w:name w:val="ConsPlusCell"/>
    <w:rsid w:val="00DB76AA"/>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4">
    <w:name w:val="Без интервала Знак"/>
    <w:link w:val="a3"/>
    <w:uiPriority w:val="1"/>
    <w:rsid w:val="00DB76AA"/>
    <w:rPr>
      <w:rFonts w:ascii="Calibri" w:eastAsia="Calibri" w:hAnsi="Calibri" w:cs="Times New Roman"/>
      <w:kern w:val="1"/>
      <w:lang w:eastAsia="ar-SA"/>
    </w:rPr>
  </w:style>
  <w:style w:type="paragraph" w:styleId="a8">
    <w:name w:val="List Paragraph"/>
    <w:aliases w:val="Показатель"/>
    <w:basedOn w:val="a"/>
    <w:uiPriority w:val="34"/>
    <w:qFormat/>
    <w:rsid w:val="001C15B4"/>
    <w:pPr>
      <w:ind w:left="720"/>
      <w:contextualSpacing/>
    </w:pPr>
  </w:style>
  <w:style w:type="table" w:styleId="a9">
    <w:name w:val="Table Grid"/>
    <w:basedOn w:val="a1"/>
    <w:rsid w:val="00D53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A51499"/>
    <w:pPr>
      <w:spacing w:after="120"/>
    </w:pPr>
  </w:style>
  <w:style w:type="character" w:customStyle="1" w:styleId="ab">
    <w:name w:val="Основной текст Знак"/>
    <w:basedOn w:val="a0"/>
    <w:link w:val="aa"/>
    <w:uiPriority w:val="99"/>
    <w:rsid w:val="00A51499"/>
  </w:style>
  <w:style w:type="paragraph" w:customStyle="1" w:styleId="ConsPlusTitle">
    <w:name w:val="ConsPlusTitle"/>
    <w:uiPriority w:val="99"/>
    <w:rsid w:val="00B964BD"/>
    <w:pPr>
      <w:widowControl w:val="0"/>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
    <w:link w:val="HTML0"/>
    <w:unhideWhenUsed/>
    <w:rsid w:val="0053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3785C"/>
    <w:rPr>
      <w:rFonts w:ascii="Courier New" w:eastAsia="Times New Roman" w:hAnsi="Courier New" w:cs="Courier New"/>
      <w:sz w:val="20"/>
      <w:szCs w:val="20"/>
    </w:rPr>
  </w:style>
  <w:style w:type="paragraph" w:customStyle="1" w:styleId="DecimalAligned">
    <w:name w:val="Decimal Aligned"/>
    <w:basedOn w:val="a"/>
    <w:uiPriority w:val="40"/>
    <w:qFormat/>
    <w:rsid w:val="002A30D4"/>
    <w:pPr>
      <w:tabs>
        <w:tab w:val="decimal" w:pos="360"/>
      </w:tabs>
    </w:pPr>
    <w:rPr>
      <w:lang w:eastAsia="en-US"/>
    </w:rPr>
  </w:style>
  <w:style w:type="paragraph" w:styleId="ac">
    <w:name w:val="footnote text"/>
    <w:basedOn w:val="a"/>
    <w:link w:val="ad"/>
    <w:uiPriority w:val="99"/>
    <w:unhideWhenUsed/>
    <w:rsid w:val="002A30D4"/>
    <w:pPr>
      <w:spacing w:after="0" w:line="240" w:lineRule="auto"/>
    </w:pPr>
    <w:rPr>
      <w:sz w:val="20"/>
      <w:szCs w:val="20"/>
      <w:lang w:eastAsia="en-US"/>
    </w:rPr>
  </w:style>
  <w:style w:type="character" w:customStyle="1" w:styleId="ad">
    <w:name w:val="Текст сноски Знак"/>
    <w:basedOn w:val="a0"/>
    <w:link w:val="ac"/>
    <w:uiPriority w:val="99"/>
    <w:rsid w:val="002A30D4"/>
    <w:rPr>
      <w:sz w:val="20"/>
      <w:szCs w:val="20"/>
      <w:lang w:eastAsia="en-US"/>
    </w:rPr>
  </w:style>
  <w:style w:type="character" w:styleId="ae">
    <w:name w:val="Subtle Emphasis"/>
    <w:basedOn w:val="a0"/>
    <w:uiPriority w:val="19"/>
    <w:qFormat/>
    <w:rsid w:val="002A30D4"/>
    <w:rPr>
      <w:rFonts w:eastAsiaTheme="minorEastAsia" w:cstheme="minorBidi"/>
      <w:bCs w:val="0"/>
      <w:i/>
      <w:iCs/>
      <w:color w:val="808080" w:themeColor="text1" w:themeTint="7F"/>
      <w:szCs w:val="22"/>
      <w:lang w:val="ru-RU"/>
    </w:rPr>
  </w:style>
  <w:style w:type="table" w:styleId="2-5">
    <w:name w:val="Medium Shading 2 Accent 5"/>
    <w:basedOn w:val="a1"/>
    <w:uiPriority w:val="64"/>
    <w:rsid w:val="002A30D4"/>
    <w:pPr>
      <w:spacing w:after="0" w:line="240" w:lineRule="auto"/>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
    <w:name w:val="tab"/>
    <w:basedOn w:val="a"/>
    <w:rsid w:val="00884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EF78E1"/>
    <w:pPr>
      <w:widowControl w:val="0"/>
      <w:suppressAutoHyphens/>
      <w:autoSpaceDE w:val="0"/>
      <w:spacing w:after="0" w:line="317" w:lineRule="exact"/>
      <w:ind w:firstLine="562"/>
      <w:jc w:val="both"/>
      <w:textAlignment w:val="baseline"/>
    </w:pPr>
    <w:rPr>
      <w:rFonts w:ascii="Times New Roman" w:eastAsia="Andale Sans UI" w:hAnsi="Times New Roman" w:cs="Times New Roman"/>
      <w:kern w:val="1"/>
      <w:sz w:val="28"/>
      <w:szCs w:val="28"/>
      <w:lang w:val="de-DE" w:eastAsia="fa-IR" w:bidi="fa-IR"/>
    </w:rPr>
  </w:style>
  <w:style w:type="paragraph" w:customStyle="1" w:styleId="af">
    <w:name w:val="Содержимое таблицы"/>
    <w:basedOn w:val="a"/>
    <w:rsid w:val="00EF78E1"/>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FontStyle40">
    <w:name w:val="Font Style40"/>
    <w:basedOn w:val="a0"/>
    <w:rsid w:val="00EF78E1"/>
    <w:rPr>
      <w:rFonts w:ascii="Times New Roman" w:hAnsi="Times New Roman" w:cs="Times New Roman"/>
      <w:sz w:val="26"/>
      <w:szCs w:val="26"/>
    </w:rPr>
  </w:style>
  <w:style w:type="paragraph" w:customStyle="1" w:styleId="Style15">
    <w:name w:val="Style15"/>
    <w:basedOn w:val="a"/>
    <w:rsid w:val="00EF78E1"/>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rPr>
  </w:style>
  <w:style w:type="paragraph" w:customStyle="1" w:styleId="Standard">
    <w:name w:val="Standard"/>
    <w:rsid w:val="00114B8A"/>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35A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Без интервала1"/>
    <w:rsid w:val="000C28AE"/>
    <w:pPr>
      <w:spacing w:after="0" w:line="240" w:lineRule="auto"/>
    </w:pPr>
    <w:rPr>
      <w:rFonts w:ascii="Calibri" w:eastAsia="Times New Roman" w:hAnsi="Calibri" w:cs="Times New Roman"/>
      <w:lang w:eastAsia="en-US"/>
    </w:rPr>
  </w:style>
  <w:style w:type="paragraph" w:styleId="af0">
    <w:name w:val="Balloon Text"/>
    <w:basedOn w:val="a"/>
    <w:link w:val="af1"/>
    <w:uiPriority w:val="99"/>
    <w:semiHidden/>
    <w:unhideWhenUsed/>
    <w:rsid w:val="0010346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arhistal.ru/userfiles/Shop/newphotos/5329b3f9ad275.jpg_max.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13EA-B89F-42C6-8E56-6E8D171B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2018-01-26T05:41:00Z</cp:lastPrinted>
  <dcterms:created xsi:type="dcterms:W3CDTF">2018-01-25T13:27:00Z</dcterms:created>
  <dcterms:modified xsi:type="dcterms:W3CDTF">2018-01-26T06:04:00Z</dcterms:modified>
</cp:coreProperties>
</file>