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B2" w:rsidRPr="0091290A" w:rsidRDefault="008658B2" w:rsidP="008658B2">
      <w:pPr>
        <w:spacing w:line="240" w:lineRule="auto"/>
        <w:ind w:left="3969"/>
        <w:jc w:val="right"/>
        <w:rPr>
          <w:szCs w:val="28"/>
        </w:rPr>
      </w:pPr>
      <w:r w:rsidRPr="0091290A">
        <w:rPr>
          <w:szCs w:val="28"/>
        </w:rPr>
        <w:t>Приложение</w:t>
      </w:r>
      <w:r w:rsidR="004B0100">
        <w:rPr>
          <w:szCs w:val="28"/>
        </w:rPr>
        <w:t xml:space="preserve"> </w:t>
      </w:r>
      <w:r w:rsidR="0023142F">
        <w:rPr>
          <w:szCs w:val="28"/>
        </w:rPr>
        <w:t>№ 1</w:t>
      </w:r>
      <w:r w:rsidR="004B0100">
        <w:rPr>
          <w:szCs w:val="28"/>
        </w:rPr>
        <w:t>0</w:t>
      </w:r>
    </w:p>
    <w:p w:rsidR="008658B2" w:rsidRPr="0091290A" w:rsidRDefault="008658B2" w:rsidP="008658B2">
      <w:pPr>
        <w:spacing w:line="240" w:lineRule="auto"/>
        <w:ind w:left="3969"/>
        <w:jc w:val="right"/>
        <w:rPr>
          <w:szCs w:val="28"/>
        </w:rPr>
      </w:pPr>
      <w:r w:rsidRPr="0091290A">
        <w:rPr>
          <w:szCs w:val="28"/>
        </w:rPr>
        <w:t>к административному регламенту</w:t>
      </w:r>
    </w:p>
    <w:p w:rsidR="008658B2" w:rsidRPr="0091290A" w:rsidRDefault="008658B2" w:rsidP="008658B2">
      <w:pPr>
        <w:spacing w:line="240" w:lineRule="auto"/>
        <w:ind w:left="3969"/>
        <w:jc w:val="right"/>
        <w:rPr>
          <w:bCs/>
          <w:szCs w:val="28"/>
        </w:rPr>
      </w:pPr>
      <w:r w:rsidRPr="0091290A">
        <w:rPr>
          <w:bCs/>
          <w:szCs w:val="28"/>
        </w:rPr>
        <w:t>предоставлени</w:t>
      </w:r>
      <w:r>
        <w:rPr>
          <w:bCs/>
          <w:szCs w:val="28"/>
        </w:rPr>
        <w:t xml:space="preserve">я </w:t>
      </w:r>
      <w:r w:rsidRPr="0091290A">
        <w:rPr>
          <w:bCs/>
          <w:szCs w:val="28"/>
        </w:rPr>
        <w:t xml:space="preserve"> муниципальной услуги</w:t>
      </w:r>
    </w:p>
    <w:p w:rsidR="008658B2" w:rsidRPr="0091290A" w:rsidRDefault="008658B2" w:rsidP="008658B2">
      <w:pPr>
        <w:spacing w:line="240" w:lineRule="auto"/>
        <w:ind w:left="3969"/>
        <w:jc w:val="right"/>
        <w:rPr>
          <w:szCs w:val="28"/>
        </w:rPr>
      </w:pPr>
      <w:r w:rsidRPr="0091290A">
        <w:rPr>
          <w:bCs/>
          <w:szCs w:val="28"/>
        </w:rPr>
        <w:t>«П</w:t>
      </w:r>
      <w:r w:rsidRPr="0091290A">
        <w:rPr>
          <w:szCs w:val="28"/>
        </w:rPr>
        <w:t>рием заявлений и выдача документов</w:t>
      </w:r>
    </w:p>
    <w:p w:rsidR="008658B2" w:rsidRPr="0091290A" w:rsidRDefault="008658B2" w:rsidP="008658B2">
      <w:pPr>
        <w:spacing w:line="240" w:lineRule="auto"/>
        <w:ind w:left="3969"/>
        <w:jc w:val="right"/>
        <w:rPr>
          <w:szCs w:val="28"/>
        </w:rPr>
      </w:pPr>
      <w:r w:rsidRPr="0091290A">
        <w:rPr>
          <w:szCs w:val="28"/>
        </w:rPr>
        <w:t>о согласовании переустройства и (или)</w:t>
      </w:r>
    </w:p>
    <w:p w:rsidR="008658B2" w:rsidRPr="0091290A" w:rsidRDefault="008658B2" w:rsidP="008658B2">
      <w:pPr>
        <w:spacing w:line="240" w:lineRule="auto"/>
        <w:ind w:left="3969"/>
        <w:jc w:val="right"/>
        <w:rPr>
          <w:szCs w:val="28"/>
        </w:rPr>
      </w:pPr>
      <w:r w:rsidRPr="0091290A">
        <w:rPr>
          <w:szCs w:val="28"/>
        </w:rPr>
        <w:t>перепланировки жилого помещения»</w:t>
      </w:r>
    </w:p>
    <w:p w:rsidR="008658B2" w:rsidRPr="0091290A" w:rsidRDefault="008658B2" w:rsidP="008658B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szCs w:val="28"/>
        </w:rPr>
      </w:pPr>
    </w:p>
    <w:p w:rsidR="008658B2" w:rsidRPr="0091290A" w:rsidRDefault="008658B2" w:rsidP="008658B2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  <w:r w:rsidRPr="0091290A">
        <w:rPr>
          <w:rFonts w:eastAsia="Calibri"/>
          <w:szCs w:val="28"/>
        </w:rPr>
        <w:t>Блок-схема</w:t>
      </w:r>
      <w:r w:rsidR="00E84725">
        <w:rPr>
          <w:rFonts w:eastAsia="Calibri"/>
          <w:szCs w:val="28"/>
        </w:rPr>
        <w:t xml:space="preserve"> </w:t>
      </w:r>
      <w:r w:rsidRPr="0091290A">
        <w:rPr>
          <w:rFonts w:eastAsia="Calibri"/>
          <w:szCs w:val="28"/>
        </w:rPr>
        <w:t xml:space="preserve">предоставления муниципальной услуги </w:t>
      </w:r>
    </w:p>
    <w:p w:rsidR="008658B2" w:rsidRPr="0091290A" w:rsidRDefault="008658B2" w:rsidP="008658B2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  <w:r w:rsidRPr="0091290A">
        <w:rPr>
          <w:rFonts w:eastAsia="Calibri"/>
          <w:szCs w:val="28"/>
        </w:rPr>
        <w:t xml:space="preserve">«Прием заявлений и выдача документов о согласовании </w:t>
      </w:r>
    </w:p>
    <w:p w:rsidR="008658B2" w:rsidRDefault="008658B2" w:rsidP="008658B2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  <w:r w:rsidRPr="0091290A">
        <w:rPr>
          <w:rFonts w:eastAsia="Calibri"/>
          <w:szCs w:val="28"/>
        </w:rPr>
        <w:t>переустройства и (или) перепланировки жилого помещения»</w:t>
      </w:r>
    </w:p>
    <w:p w:rsidR="00E84725" w:rsidRPr="0091290A" w:rsidRDefault="00E84725" w:rsidP="008658B2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8658B2" w:rsidRPr="0091290A" w:rsidRDefault="00D14B1E" w:rsidP="008658B2">
      <w:pPr>
        <w:pStyle w:val="ConsPlusNormal"/>
        <w:spacing w:line="19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group id="Группа 1" o:spid="_x0000_s1095" style="position:absolute;left:0;text-align:left;margin-left:-28.65pt;margin-top:2.6pt;width:518.1pt;height:538.2pt;z-index:-251656192" coordorigin="1155,4375" coordsize="9165,10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">
            <v:rect id="Rectangle 3" o:spid="_x0000_s1096" style="position:absolute;left:2295;top:4375;width:6991;height:4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7NsIA&#10;AADaAAAADwAAAGRycy9kb3ducmV2LnhtbESP3YrCMBSE74V9h3AW9k5Ti4hUo4i40BsRfx7g0Jxt&#10;ujYn3Sbark9vBMHLYWa+YRar3tbiRq2vHCsYjxIQxIXTFZcKzqfv4QyED8gaa8ek4J88rJYfgwVm&#10;2nV8oNsxlCJC2GeowITQZFL6wpBFP3INcfR+XGsxRNmWUrfYRbitZZokU2mx4rhgsKGNoeJyvFoF&#10;63Sz/+0mZnsO3ub3/G8nt/lOqa/Pfj0HEagP7/CrnWsFKTyvx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fs2wgAAANoAAAAPAAAAAAAAAAAAAAAAAJgCAABkcnMvZG93&#10;bnJldi54bWxQSwUGAAAAAAQABAD1AAAAhwMAAAAA&#10;">
              <v:textbox style="mso-next-textbox:#Rectangle 3;mso-fit-shape-to-text:t">
                <w:txbxContent>
                  <w:p w:rsidR="008658B2" w:rsidRPr="00BC03E8" w:rsidRDefault="008658B2" w:rsidP="008658B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C03E8">
                      <w:rPr>
                        <w:sz w:val="20"/>
                        <w:szCs w:val="20"/>
                      </w:rPr>
                      <w:t>Прием и регистрация  заявления о предоставлении муниципальной услуги</w:t>
                    </w:r>
                  </w:p>
                </w:txbxContent>
              </v:textbox>
            </v:rect>
            <v:rect id="Rectangle 4" o:spid="_x0000_s1097" style="position:absolute;left:1155;top:5275;width:4125;height:9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ercIA&#10;AADaAAAADwAAAGRycy9kb3ducmV2LnhtbESP3YrCMBSE7xd8h3AE79bUH5alGkVEoTey6PoAh+bY&#10;VJuT2kRbffqNIOzlMDPfMPNlZytxp8aXjhWMhgkI4tzpkgsFx9/t5zcIH5A1Vo5JwYM8LBe9jzmm&#10;2rW8p/shFCJC2KeowIRQp1L63JBFP3Q1cfROrrEYomwKqRtsI9xWcpwkX9JiyXHBYE1rQ/nlcLMK&#10;VuP1z7mdms0xeJs9s+tObrKdUoN+t5qBCNSF//C7nWkFE3hdiT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KV6twgAAANoAAAAPAAAAAAAAAAAAAAAAAJgCAABkcnMvZG93&#10;bnJldi54bWxQSwUGAAAAAAQABAD1AAAAhwMAAAAA&#10;">
              <v:shadow on="t" opacity=".5"/>
              <v:textbox style="mso-next-textbox:#Rectangle 4;mso-fit-shape-to-text:t">
                <w:txbxContent>
                  <w:p w:rsidR="008658B2" w:rsidRPr="00BC03E8" w:rsidRDefault="008658B2" w:rsidP="008658B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C03E8">
                      <w:rPr>
                        <w:sz w:val="20"/>
                        <w:szCs w:val="20"/>
                      </w:rPr>
                      <w:t>Наличие документов, необходимых для предоставления муниципальной услуги, указанных в настоящем регламенте</w:t>
                    </w:r>
                  </w:p>
                </w:txbxContent>
              </v:textbox>
            </v:rect>
            <v:rect id="Rectangle 5" o:spid="_x0000_s1098" style="position:absolute;left:5954;top:5298;width:4366;height:9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DG2cMA&#10;AADaAAAADwAAAGRycy9kb3ducmV2LnhtbESP0WrCQBRE3wv+w3IF35qNIlLSrCJiIS+hNPUDLtnb&#10;bDR7N2a3Jvbru0Khj8PMnGHy3WQ7caPBt44VLJMUBHHtdMuNgtPn2/MLCB+QNXaOScGdPOy2s6cc&#10;M+1G/qBbFRoRIewzVGBC6DMpfW3Iok9cTxy9LzdYDFEOjdQDjhFuO7lK04202HJcMNjTwVB9qb6t&#10;gv3q8H4e1+Z4Ct4WP8W1lMeiVGoxn/avIAJN4T/81y60gjU8rsQb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DG2cMAAADaAAAADwAAAAAAAAAAAAAAAACYAgAAZHJzL2Rv&#10;d25yZXYueG1sUEsFBgAAAAAEAAQA9QAAAIgDAAAAAA==&#10;">
              <v:shadow on="t" opacity=".5"/>
              <v:textbox style="mso-next-textbox:#Rectangle 5;mso-fit-shape-to-text:t">
                <w:txbxContent>
                  <w:p w:rsidR="008658B2" w:rsidRPr="001878A6" w:rsidRDefault="008658B2" w:rsidP="008658B2">
                    <w:pPr>
                      <w:jc w:val="center"/>
                      <w:rPr>
                        <w:sz w:val="18"/>
                      </w:rPr>
                    </w:pPr>
                    <w:r w:rsidRPr="00BC03E8">
                      <w:rPr>
                        <w:sz w:val="20"/>
                        <w:szCs w:val="20"/>
                      </w:rPr>
                      <w:t>Отсутствие документов, необходимых для предоставления муниципальной услуги, указанных в настоящем регламенте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99" type="#_x0000_t32" style="position:absolute;left:7606;top:4829;width:740;height:4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<v:stroke endarrow="block"/>
            </v:shape>
            <v:shape id="AutoShape 7" o:spid="_x0000_s1100" type="#_x0000_t32" style="position:absolute;left:3605;top:4829;width:705;height:43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gicAAAADaAAAADwAAAGRycy9kb3ducmV2LnhtbESPT4vCMBTE78J+h/AWvGnqgiLVKCos&#10;iJfFP7B7fDTPNti8lCY29dtvBMHjMDO/YZbr3taio9Ybxwom4wwEceG04VLB5fw9moPwAVlj7ZgU&#10;PMjDevUxWGKuXeQjdadQigRhn6OCKoQml9IXFVn0Y9cQJ+/qWoshybaUusWY4LaWX1k2kxYNp4UK&#10;G9pVVNxOd6vAxB/TNftd3B5+/7yOZB5TZ5QafvabBYhAfXiHX+29VjCD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xIInAAAAA2gAAAA8AAAAAAAAAAAAAAAAA&#10;oQIAAGRycy9kb3ducmV2LnhtbFBLBQYAAAAABAAEAPkAAACOAwAAAAA=&#10;">
              <v:stroke endarrow="block"/>
            </v:shape>
            <v:shape id="AutoShape 8" o:spid="_x0000_s1101" type="#_x0000_t32" style="position:absolute;left:1179;top:6203;width:1144;height:37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<v:stroke endarrow="block"/>
            </v:shape>
            <v:shape id="AutoShape 9" o:spid="_x0000_s1102" type="#_x0000_t32" style="position:absolute;left:8543;top:6238;width:0;height:22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<v:stroke endarrow="block"/>
            </v:shape>
            <v:rect id="Rectangle 10" o:spid="_x0000_s1103" style="position:absolute;left:2707;top:6465;width:6475;height: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Z+cQA&#10;AADaAAAADwAAAGRycy9kb3ducmV2LnhtbESPQWvCQBSE74X+h+UVvEjd2IPY1FVCUarYg0l66e2R&#10;fc2GZt+G7Brjv3eFQo/DzHzDrDajbcVAvW8cK5jPEhDEldMN1wq+yt3zEoQPyBpbx6TgSh4268eH&#10;FabaXTinoQi1iBD2KSowIXSplL4yZNHPXEccvR/XWwxR9rXUPV4i3LbyJUkW0mLDccFgR++Gqt/i&#10;bBV8u0+3zRL66Ex5CMM0y4+nIldq8jRmbyACjeE//NfeawWvcL8Sb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o2fnEAAAA2gAAAA8AAAAAAAAAAAAAAAAAmAIAAGRycy9k&#10;b3ducmV2LnhtbFBLBQYAAAAABAAEAPUAAACJAwAAAAA=&#10;">
              <v:shadow on="t" opacity=".5"/>
              <v:textbox style="mso-next-textbox:#Rectangle 10">
                <w:txbxContent>
                  <w:p w:rsidR="008658B2" w:rsidRPr="001878A6" w:rsidRDefault="008658B2" w:rsidP="008658B2">
                    <w:pPr>
                      <w:jc w:val="center"/>
                      <w:rPr>
                        <w:sz w:val="18"/>
                      </w:rPr>
                    </w:pPr>
                    <w:r w:rsidRPr="00BC03E8">
                      <w:rPr>
                        <w:sz w:val="20"/>
                        <w:szCs w:val="20"/>
                      </w:rPr>
                      <w:t>Формирование и направление межведомственного запроса в органы (организации), участвующие в предоставлении муниципальной услуги</w:t>
                    </w:r>
                  </w:p>
                </w:txbxContent>
              </v:textbox>
            </v:rect>
            <v:rect id="Rectangle 11" o:spid="_x0000_s1104" style="position:absolute;left:2323;top:7611;width:3184;height:6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3VcQA&#10;AADbAAAADwAAAGRycy9kb3ducmV2LnhtbESP3WrCQBCF7wt9h2UE7+pGEZHoKiIWciPFnwcYsmM2&#10;bXY2zW5N9Ok7F4XezXDOnPPNejv4Rt2pi3VgA9NJBoq4DLbmysD18v62BBUTssUmMBl4UITt5vVl&#10;jbkNPZ/ofk6VkhCOORpwKbW51rF05DFOQkss2i10HpOsXaVth72E+0bPsmyhPdYsDQ5b2jsqv84/&#10;3sButv/47OfucE3RF8/i+6gPxdGY8WjYrUAlGtK/+e+6sIIv9PKLD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vd1XEAAAA2wAAAA8AAAAAAAAAAAAAAAAAmAIAAGRycy9k&#10;b3ducmV2LnhtbFBLBQYAAAAABAAEAPUAAACJAwAAAAA=&#10;">
              <v:shadow on="t"/>
              <v:textbox style="mso-next-textbox:#Rectangle 11;mso-fit-shape-to-text:t">
                <w:txbxContent>
                  <w:p w:rsidR="008658B2" w:rsidRPr="00BC03E8" w:rsidRDefault="008658B2" w:rsidP="008658B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C03E8">
                      <w:rPr>
                        <w:sz w:val="20"/>
                        <w:szCs w:val="20"/>
                      </w:rPr>
                      <w:t>Положительные ответы из органов (организаций)</w:t>
                    </w:r>
                  </w:p>
                </w:txbxContent>
              </v:textbox>
            </v:rect>
            <v:rect id="Rectangle 12" o:spid="_x0000_s1105" style="position:absolute;left:6718;top:7640;width:3586;height:6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SzsIA&#10;AADbAAAADwAAAGRycy9kb3ducmV2LnhtbERPS2rDMBDdF3oHMYXuGjkhhOBGCcak4I0pdXyAwZpa&#10;TqyRaymx29NXgUJ383jf2R1m24sbjb5zrGC5SEAQN0533CqoT28vWxA+IGvsHZOCb/Jw2D8+7DDV&#10;buIPulWhFTGEfYoKTAhDKqVvDFn0CzcQR+7TjRZDhGMr9YhTDLe9XCXJRlrsODYYHCg31Fyqq1WQ&#10;rfL387Q2xzp4W/wUX6U8FqVSz09z9goi0Bz+xX/uQsf5S7j/E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Y9LOwgAAANsAAAAPAAAAAAAAAAAAAAAAAJgCAABkcnMvZG93&#10;bnJldi54bWxQSwUGAAAAAAQABAD1AAAAhwMAAAAA&#10;">
              <v:shadow on="t"/>
              <v:textbox style="mso-next-textbox:#Rectangle 12;mso-fit-shape-to-text:t">
                <w:txbxContent>
                  <w:p w:rsidR="008658B2" w:rsidRPr="00BC03E8" w:rsidRDefault="008658B2" w:rsidP="008658B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C03E8">
                      <w:rPr>
                        <w:sz w:val="20"/>
                        <w:szCs w:val="20"/>
                      </w:rPr>
                      <w:t>Ответ из органов (организаций</w:t>
                    </w:r>
                    <w:r>
                      <w:rPr>
                        <w:sz w:val="20"/>
                        <w:szCs w:val="20"/>
                      </w:rPr>
                      <w:t>)</w:t>
                    </w:r>
                    <w:r w:rsidRPr="00BC03E8">
                      <w:rPr>
                        <w:sz w:val="20"/>
                        <w:szCs w:val="20"/>
                      </w:rPr>
                      <w:t xml:space="preserve"> об отсутствии информации</w:t>
                    </w:r>
                  </w:p>
                </w:txbxContent>
              </v:textbox>
            </v:rect>
            <v:rect id="Rectangle 13" o:spid="_x0000_s1106" style="position:absolute;left:6718;top:8674;width:3586;height:6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MucIA&#10;AADbAAAADwAAAGRycy9kb3ducmV2LnhtbERPS2rDMBDdF3IHMYHsarmmlOJECcE44E0oTX2AwZpY&#10;Tq2RY6mx09NXhUJ383jf2exm24sbjb5zrOApSUEQN0533CqoPw6PryB8QNbYOyYFd/Kw2y4eNphr&#10;N/E73U6hFTGEfY4KTAhDLqVvDFn0iRuII3d2o8UQ4dhKPeIUw20vszR9kRY7jg0GByoMNZ+nL6tg&#10;nxVvl+nZlHXwtvqurkdZVkelVst5vwYRaA7/4j93peP8DH5/i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sUy5wgAAANsAAAAPAAAAAAAAAAAAAAAAAJgCAABkcnMvZG93&#10;bnJldi54bWxQSwUGAAAAAAQABAD1AAAAhwMAAAAA&#10;">
              <v:shadow on="t"/>
              <v:textbox style="mso-next-textbox:#Rectangle 13;mso-fit-shape-to-text:t">
                <w:txbxContent>
                  <w:p w:rsidR="008658B2" w:rsidRPr="00BC03E8" w:rsidRDefault="008658B2" w:rsidP="008658B2">
                    <w:pPr>
                      <w:rPr>
                        <w:sz w:val="20"/>
                        <w:szCs w:val="20"/>
                      </w:rPr>
                    </w:pPr>
                    <w:r w:rsidRPr="00BC03E8">
                      <w:rPr>
                        <w:sz w:val="20"/>
                        <w:szCs w:val="20"/>
                      </w:rPr>
                      <w:t>Направление уведомления заявителю об отсутствии информации</w:t>
                    </w:r>
                  </w:p>
                </w:txbxContent>
              </v:textbox>
            </v:rect>
            <v:rect id="Rectangle 14" o:spid="_x0000_s1107" style="position:absolute;left:2323;top:9729;width:6991;height:6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3pIsAA&#10;AADbAAAADwAAAGRycy9kb3ducmV2LnhtbERP24rCMBB9X/Afwgi+rakXlqUaRUShL7Lo+gFDMzbV&#10;ZlKbaKtfvxGEfZvDuc582dlK3KnxpWMFo2ECgjh3uuRCwfF3+/kNwgdkjZVjUvAgD8tF72OOqXYt&#10;7+l+CIWIIexTVGBCqFMpfW7Ioh+6mjhyJ9dYDBE2hdQNtjHcVnKcJF/SYsmxwWBNa0P55XCzClbj&#10;9c+5nZrNMXibPbPrTm6ynVKDfreagQjUhX/x253pOH8Cr1/i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3pIsAAAADbAAAADwAAAAAAAAAAAAAAAACYAgAAZHJzL2Rvd25y&#10;ZXYueG1sUEsFBgAAAAAEAAQA9QAAAIUDAAAAAA==&#10;">
              <v:shadow on="t"/>
              <v:textbox style="mso-next-textbox:#Rectangle 14;mso-fit-shape-to-text:t">
                <w:txbxContent>
                  <w:p w:rsidR="008658B2" w:rsidRPr="00790745" w:rsidRDefault="00DB45B1" w:rsidP="00DB45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90745">
                      <w:rPr>
                        <w:sz w:val="20"/>
                        <w:szCs w:val="20"/>
                        <w:lang w:eastAsia="ru-RU"/>
                      </w:rPr>
                      <w:t xml:space="preserve">Рассмотрение </w:t>
                    </w:r>
                    <w:r w:rsidRPr="00790745">
                      <w:rPr>
                        <w:rFonts w:eastAsia="Calibri"/>
                        <w:sz w:val="20"/>
                        <w:szCs w:val="20"/>
                      </w:rPr>
                      <w:t xml:space="preserve">представленных документов и принятие решения о предоставлении </w:t>
                    </w:r>
                    <w:r w:rsidR="00790745" w:rsidRPr="00790745">
                      <w:rPr>
                        <w:rFonts w:eastAsia="Calibri"/>
                        <w:sz w:val="20"/>
                        <w:szCs w:val="20"/>
                      </w:rPr>
                      <w:t>(отказе</w:t>
                    </w:r>
                    <w:r w:rsidRPr="00790745">
                      <w:rPr>
                        <w:rFonts w:eastAsia="Calibri"/>
                        <w:sz w:val="20"/>
                        <w:szCs w:val="20"/>
                      </w:rPr>
                      <w:t xml:space="preserve"> в предоставлении</w:t>
                    </w:r>
                    <w:r w:rsidR="00790745" w:rsidRPr="00790745">
                      <w:rPr>
                        <w:rFonts w:eastAsia="Calibri"/>
                        <w:sz w:val="20"/>
                        <w:szCs w:val="20"/>
                      </w:rPr>
                      <w:t>)</w:t>
                    </w:r>
                    <w:r w:rsidRPr="00790745">
                      <w:rPr>
                        <w:rFonts w:eastAsia="Calibri"/>
                        <w:sz w:val="20"/>
                        <w:szCs w:val="20"/>
                      </w:rPr>
                      <w:t xml:space="preserve"> муниципальной услуги</w:t>
                    </w:r>
                  </w:p>
                </w:txbxContent>
              </v:textbox>
            </v:rect>
            <v:rect id="Rectangle 15" o:spid="_x0000_s1108" style="position:absolute;left:1166;top:10817;width:3270;height:9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xVsEA&#10;AADbAAAADwAAAGRycy9kb3ducmV2LnhtbERPzWrCQBC+F3yHZQRvzUYRKWlWEbGQSyhNfYAhO81G&#10;s7MxuzWxT98VCr3Nx/c7+W6ynbjR4FvHCpZJCoK4drrlRsHp8+35BYQPyBo7x6TgTh5229lTjpl2&#10;I3/QrQqNiCHsM1RgQugzKX1tyKJPXE8cuS83WAwRDo3UA44x3HZylaYbabHl2GCwp4Oh+lJ9WwX7&#10;1eH9PK7N8RS8LX6KaymPRanUYj7tX0EEmsK/+M9d6Dh/DY9f4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UcVbBAAAA2wAAAA8AAAAAAAAAAAAAAAAAmAIAAGRycy9kb3du&#10;cmV2LnhtbFBLBQYAAAAABAAEAPUAAACGAwAAAAA=&#10;">
              <v:shadow on="t"/>
              <v:textbox style="mso-next-textbox:#Rectangle 15;mso-fit-shape-to-text:t">
                <w:txbxContent>
                  <w:p w:rsidR="008658B2" w:rsidRPr="00BC03E8" w:rsidRDefault="008658B2" w:rsidP="008658B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C03E8">
                      <w:rPr>
                        <w:sz w:val="20"/>
                        <w:szCs w:val="20"/>
                      </w:rPr>
                      <w:t>Отсутствуют основания для отказа в предоставлении муниципальной услуги</w:t>
                    </w:r>
                  </w:p>
                </w:txbxContent>
              </v:textbox>
            </v:rect>
            <v:rect id="Rectangle 16" o:spid="_x0000_s1109" style="position:absolute;left:6659;top:10819;width:3494;height:6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jUzcAA&#10;AADbAAAADwAAAGRycy9kb3ducmV2LnhtbERPzYrCMBC+L/gOYQRva6roslSjiCj0IouuDzA0Y1Nt&#10;JrWJtvr0G0HY23x8vzNfdrYSd2p86VjBaJiAIM6dLrlQcPzdfn6D8AFZY+WYFDzIw3LR+5hjql3L&#10;e7ofQiFiCPsUFZgQ6lRKnxuy6IeuJo7cyTUWQ4RNIXWDbQy3lRwnyZe0WHJsMFjT2lB+OdysgtV4&#10;/XNuJ2ZzDN5mz+y6k5tsp9Sg361mIAJ14V/8dmc6zp/C65d4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jUzcAAAADbAAAADwAAAAAAAAAAAAAAAACYAgAAZHJzL2Rvd25y&#10;ZXYueG1sUEsFBgAAAAAEAAQA9QAAAIUDAAAAAA==&#10;">
              <v:shadow on="t"/>
              <v:textbox style="mso-next-textbox:#Rectangle 16;mso-fit-shape-to-text:t">
                <w:txbxContent>
                  <w:p w:rsidR="008658B2" w:rsidRPr="00BC03E8" w:rsidRDefault="008658B2" w:rsidP="008658B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C03E8">
                      <w:rPr>
                        <w:sz w:val="20"/>
                        <w:szCs w:val="20"/>
                      </w:rPr>
                      <w:t>Наличие оснований для отказа в предоставлении муниципальной услуги</w:t>
                    </w:r>
                  </w:p>
                </w:txbxContent>
              </v:textbox>
            </v:rect>
            <v:rect id="Rectangle 17" o:spid="_x0000_s1110" style="position:absolute;left:1166;top:12132;width:3270;height:6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KusEA&#10;AADbAAAADwAAAGRycy9kb3ducmV2LnhtbERPzWrCQBC+F3yHZQRvzUYRKWlWEbGQSyi1PsCQnWaj&#10;2dmY3SZpn75bELzNx/c7+W6yrRio941jBcskBUFcOd1wreD8+fb8AsIHZI2tY1LwQx5229lTjpl2&#10;I3/QcAq1iCHsM1RgQugyKX1lyKJPXEccuS/XWwwR9rXUPY4x3LZylaYbabHh2GCwo4Oh6nr6tgr2&#10;q8P7ZVyb4zl4W/wWt1Iei1KpxXzav4IINIWH+O4udJy/gf9f4g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KSrrBAAAA2wAAAA8AAAAAAAAAAAAAAAAAmAIAAGRycy9kb3du&#10;cmV2LnhtbFBLBQYAAAAABAAEAPUAAACGAwAAAAA=&#10;">
              <v:shadow on="t"/>
              <v:textbox style="mso-next-textbox:#Rectangle 17;mso-fit-shape-to-text:t">
                <w:txbxContent>
                  <w:p w:rsidR="008658B2" w:rsidRPr="00BC03E8" w:rsidRDefault="008658B2" w:rsidP="008658B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C03E8">
                      <w:rPr>
                        <w:sz w:val="20"/>
                        <w:szCs w:val="20"/>
                      </w:rPr>
                      <w:t xml:space="preserve">Принятие решения о </w:t>
                    </w:r>
                    <w:r>
                      <w:rPr>
                        <w:sz w:val="20"/>
                        <w:szCs w:val="20"/>
                      </w:rPr>
                      <w:t>предоставлении</w:t>
                    </w:r>
                    <w:r w:rsidRPr="00BC03E8">
                      <w:rPr>
                        <w:sz w:val="20"/>
                        <w:szCs w:val="20"/>
                      </w:rPr>
                      <w:t xml:space="preserve"> муниципальной услуги</w:t>
                    </w:r>
                  </w:p>
                </w:txbxContent>
              </v:textbox>
            </v:rect>
            <v:rect id="Rectangle 18" o:spid="_x0000_s1111" style="position:absolute;left:6655;top:11807;width:3498;height:6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vIcAA&#10;AADbAAAADwAAAGRycy9kb3ducmV2LnhtbERPzYrCMBC+L/gOYQRva6qIu1SjiCj0IouuDzA0Y1Nt&#10;JrWJtvr0G0HY23x8vzNfdrYSd2p86VjBaJiAIM6dLrlQcPzdfn6D8AFZY+WYFDzIw3LR+5hjql3L&#10;e7ofQiFiCPsUFZgQ6lRKnxuy6IeuJo7cyTUWQ4RNIXWDbQy3lRwnyVRaLDk2GKxpbSi/HG5WwWq8&#10;/jm3E7M5Bm+zZ3bdyU22U2rQ71YzEIG68C9+uzMd53/B65d4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bvIcAAAADbAAAADwAAAAAAAAAAAAAAAACYAgAAZHJzL2Rvd25y&#10;ZXYueG1sUEsFBgAAAAAEAAQA9QAAAIUDAAAAAA==&#10;">
              <v:shadow on="t"/>
              <v:textbox style="mso-next-textbox:#Rectangle 18;mso-fit-shape-to-text:t">
                <w:txbxContent>
                  <w:p w:rsidR="008658B2" w:rsidRPr="00BC03E8" w:rsidRDefault="008658B2" w:rsidP="008658B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C03E8">
                      <w:rPr>
                        <w:sz w:val="20"/>
                        <w:szCs w:val="20"/>
                      </w:rPr>
                      <w:t>Принятие решения об отказе в предоставлении муниципальной услуги</w:t>
                    </w:r>
                  </w:p>
                </w:txbxContent>
              </v:textbox>
            </v:rect>
            <v:rect id="_x0000_s1112" style="position:absolute;left:1204;top:14100;width:3732;height: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N3sUA&#10;AADbAAAADwAAAGRycy9kb3ducmV2LnhtbESPQWvDMAyF74P9B6NBL6N12sMYad0SSks3tsOS9rKb&#10;iLU4NJZD7KXZv58Og90k3tN7nza7yXdqpCG2gQ0sFxko4jrYlhsDl/Nx/gwqJmSLXWAy8EMRdtv7&#10;uw3mNty4pLFKjZIQjjkacCn1udaxduQxLkJPLNpXGDwmWYdG2wFvEu47vcqyJ+2xZWlw2NPeUX2t&#10;vr2Bz/AeDkVGp96dX9P4WJRvH1VpzOxhKtagEk3p3/x3/WIFX2DlFx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5M3exQAAANsAAAAPAAAAAAAAAAAAAAAAAJgCAABkcnMv&#10;ZG93bnJldi54bWxQSwUGAAAAAAQABAD1AAAAigMAAAAA&#10;">
              <v:shadow on="t"/>
              <v:textbox style="mso-next-textbox:#_x0000_s1112">
                <w:txbxContent>
                  <w:p w:rsidR="00EE3994" w:rsidRPr="001D71C7" w:rsidRDefault="00EE3994" w:rsidP="00EE3994">
                    <w:pPr>
                      <w:spacing w:line="240" w:lineRule="auto"/>
                      <w:jc w:val="both"/>
                      <w:rPr>
                        <w:sz w:val="20"/>
                        <w:szCs w:val="20"/>
                      </w:rPr>
                    </w:pPr>
                    <w:r w:rsidRPr="001D71C7">
                      <w:rPr>
                        <w:rFonts w:eastAsia="Calibri"/>
                        <w:sz w:val="20"/>
                        <w:szCs w:val="20"/>
                      </w:rPr>
                      <w:t>П</w:t>
                    </w:r>
                    <w:r w:rsidRPr="001D71C7">
                      <w:rPr>
                        <w:sz w:val="20"/>
                        <w:szCs w:val="20"/>
                      </w:rPr>
                      <w:t>риемка законченного переустройством и (или) перепланировкой жилого помещения</w:t>
                    </w:r>
                  </w:p>
                  <w:p w:rsidR="008658B2" w:rsidRPr="00EE3994" w:rsidRDefault="008658B2" w:rsidP="00EE3994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rect id="Rectangle 20" o:spid="_x0000_s1113" style="position:absolute;left:6659;top:12773;width:3495;height:9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hoRcMA&#10;AADbAAAADwAAAGRycy9kb3ducmV2LnhtbERPTWvCQBC9F/oflil4kbqxB7Gpq4SiVLEHk/TS25Cd&#10;ZkOzsyG7xvjvXaHQ2zze56w2o23FQL1vHCuYzxIQxJXTDdcKvsrd8xKED8gaW8ek4EoeNuvHhxWm&#10;2l04p6EItYgh7FNUYELoUil9Zciin7mOOHI/rrcYIuxrqXu8xHDbypckWUiLDccGgx29G6p+i7NV&#10;8O0+3TZL6KMz5SEM0yw/nopcqcnTmL2BCDSGf/Gfe6/j/Fe4/x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hoRcMAAADbAAAADwAAAAAAAAAAAAAAAACYAgAAZHJzL2Rv&#10;d25yZXYueG1sUEsFBgAAAAAEAAQA9QAAAIgDAAAAAA==&#10;">
              <v:shadow on="t"/>
              <v:textbox style="mso-next-textbox:#Rectangle 20">
                <w:txbxContent>
                  <w:p w:rsidR="008658B2" w:rsidRPr="00D577C8" w:rsidRDefault="008658B2" w:rsidP="008658B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577C8">
                      <w:rPr>
                        <w:sz w:val="20"/>
                        <w:szCs w:val="20"/>
                      </w:rPr>
                      <w:t>Оформление решения о</w:t>
                    </w:r>
                    <w:r>
                      <w:rPr>
                        <w:sz w:val="20"/>
                        <w:szCs w:val="20"/>
                      </w:rPr>
                      <w:t>б отказе в</w:t>
                    </w:r>
                    <w:r w:rsidRPr="00D577C8">
                      <w:rPr>
                        <w:sz w:val="20"/>
                        <w:szCs w:val="20"/>
                      </w:rPr>
                      <w:t xml:space="preserve"> предоставлении муниципальной услуги</w:t>
                    </w:r>
                  </w:p>
                  <w:p w:rsidR="008658B2" w:rsidRPr="00BC03E8" w:rsidRDefault="008658B2" w:rsidP="008658B2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shape id="AutoShape 21" o:spid="_x0000_s1114" type="#_x0000_t32" style="position:absolute;left:7133;top:7154;width:709;height:4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<v:stroke endarrow="block"/>
            </v:shape>
            <v:shape id="AutoShape 22" o:spid="_x0000_s1115" type="#_x0000_t32" style="position:absolute;left:7842;top:8330;width:0;height:34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<v:stroke endarrow="block"/>
            </v:shape>
            <v:shape id="AutoShape 23" o:spid="_x0000_s1116" type="#_x0000_t32" style="position:absolute;left:3402;top:7136;width:660;height:47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<v:stroke endarrow="block"/>
            </v:shape>
            <v:shape id="AutoShape 24" o:spid="_x0000_s1117" type="#_x0000_t32" style="position:absolute;left:7842;top:9355;width:0;height:3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<v:stroke endarrow="block"/>
            </v:shape>
            <v:shape id="AutoShape 25" o:spid="_x0000_s1118" type="#_x0000_t32" style="position:absolute;left:3332;top:8315;width:0;height:142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<v:stroke endarrow="block"/>
            </v:shape>
            <v:shape id="AutoShape 26" o:spid="_x0000_s1119" type="#_x0000_t32" style="position:absolute;left:3040;top:10389;width:0;height:4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<v:stroke endarrow="block"/>
            </v:shape>
            <v:shape id="AutoShape 27" o:spid="_x0000_s1120" type="#_x0000_t32" style="position:absolute;left:3040;top:11745;width:0;height:37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<v:stroke endarrow="block"/>
            </v:shape>
            <v:shape id="_x0000_s1121" type="#_x0000_t32" style="position:absolute;left:3040;top:12803;width:0;height:39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<v:stroke endarrow="block"/>
            </v:shape>
            <v:shape id="AutoShape 29" o:spid="_x0000_s1122" type="#_x0000_t32" style="position:absolute;left:8100;top:10389;width:4;height:4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<v:stroke endarrow="block"/>
            </v:shape>
            <v:shape id="AutoShape 30" o:spid="_x0000_s1123" type="#_x0000_t32" style="position:absolute;left:8100;top:11489;width:0;height:3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<v:stroke endarrow="block"/>
            </v:shape>
            <v:shape id="AutoShape 31" o:spid="_x0000_s1124" type="#_x0000_t32" style="position:absolute;left:8100;top:12477;width:0;height:2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<v:stroke endarrow="block"/>
            </v:shape>
          </v:group>
        </w:pict>
      </w:r>
    </w:p>
    <w:p w:rsidR="008658B2" w:rsidRPr="0091290A" w:rsidRDefault="008658B2" w:rsidP="008658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58B2" w:rsidRPr="0091290A" w:rsidRDefault="008658B2" w:rsidP="008658B2"/>
    <w:p w:rsidR="008658B2" w:rsidRPr="0091290A" w:rsidRDefault="008658B2" w:rsidP="008658B2"/>
    <w:p w:rsidR="008658B2" w:rsidRPr="0091290A" w:rsidRDefault="008658B2" w:rsidP="008658B2"/>
    <w:p w:rsidR="008658B2" w:rsidRDefault="008658B2" w:rsidP="008658B2"/>
    <w:p w:rsidR="008658B2" w:rsidRDefault="008658B2" w:rsidP="008658B2"/>
    <w:p w:rsidR="008658B2" w:rsidRDefault="008658B2" w:rsidP="008658B2"/>
    <w:p w:rsidR="008658B2" w:rsidRDefault="008658B2" w:rsidP="008658B2"/>
    <w:p w:rsidR="008658B2" w:rsidRDefault="008658B2" w:rsidP="008658B2"/>
    <w:p w:rsidR="008658B2" w:rsidRDefault="008658B2" w:rsidP="008658B2"/>
    <w:p w:rsidR="008658B2" w:rsidRDefault="008658B2" w:rsidP="008658B2"/>
    <w:p w:rsidR="008658B2" w:rsidRDefault="008658B2" w:rsidP="008658B2"/>
    <w:p w:rsidR="008658B2" w:rsidRDefault="008658B2" w:rsidP="008658B2"/>
    <w:p w:rsidR="008658B2" w:rsidRDefault="008658B2" w:rsidP="008658B2"/>
    <w:p w:rsidR="008658B2" w:rsidRDefault="008658B2" w:rsidP="008658B2"/>
    <w:p w:rsidR="008658B2" w:rsidRDefault="008658B2" w:rsidP="008658B2"/>
    <w:p w:rsidR="008658B2" w:rsidRDefault="008658B2" w:rsidP="008658B2">
      <w:pPr>
        <w:tabs>
          <w:tab w:val="left" w:pos="7305"/>
        </w:tabs>
      </w:pPr>
      <w:r>
        <w:tab/>
      </w:r>
    </w:p>
    <w:p w:rsidR="008658B2" w:rsidRDefault="008658B2" w:rsidP="008658B2"/>
    <w:p w:rsidR="008658B2" w:rsidRDefault="008658B2" w:rsidP="008658B2"/>
    <w:p w:rsidR="008658B2" w:rsidRDefault="008658B2" w:rsidP="008658B2"/>
    <w:p w:rsidR="008658B2" w:rsidRDefault="008658B2" w:rsidP="008658B2"/>
    <w:p w:rsidR="008658B2" w:rsidRDefault="008658B2" w:rsidP="008658B2"/>
    <w:p w:rsidR="008658B2" w:rsidRDefault="008658B2" w:rsidP="008658B2"/>
    <w:p w:rsidR="008658B2" w:rsidRDefault="008658B2" w:rsidP="008658B2"/>
    <w:p w:rsidR="008658B2" w:rsidRDefault="00D14B1E" w:rsidP="008658B2">
      <w:r>
        <w:rPr>
          <w:noProof/>
          <w:lang w:eastAsia="ru-RU"/>
        </w:rPr>
        <w:pict>
          <v:rect id="Прямоугольник 31" o:spid="_x0000_s1125" style="position:absolute;margin-left:-26.25pt;margin-top:.5pt;width:209.05pt;height:34.1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" fillcolor="white [3212]" strokecolor="black [3213]" strokeweight=".5pt">
            <v:shadow on="t"/>
            <v:path arrowok="t"/>
            <v:textbox style="mso-next-textbox:#Прямоугольник 31;mso-fit-shape-to-text:t">
              <w:txbxContent>
                <w:p w:rsidR="008658B2" w:rsidRPr="000C1CE5" w:rsidRDefault="00AC1669" w:rsidP="008658B2">
                  <w:pPr>
                    <w:jc w:val="center"/>
                    <w:rPr>
                      <w:sz w:val="20"/>
                      <w:szCs w:val="20"/>
                    </w:rPr>
                  </w:pPr>
                  <w:r w:rsidRPr="00EE3994">
                    <w:rPr>
                      <w:sz w:val="20"/>
                      <w:szCs w:val="20"/>
                    </w:rPr>
                    <w:t>Подготовка и выдача</w:t>
                  </w:r>
                  <w:r w:rsidR="008658B2" w:rsidRPr="00EE3994">
                    <w:rPr>
                      <w:sz w:val="20"/>
                      <w:szCs w:val="20"/>
                    </w:rPr>
                    <w:t xml:space="preserve"> решения о предоставлении муниципальной услуги</w:t>
                  </w:r>
                </w:p>
              </w:txbxContent>
            </v:textbox>
          </v:rect>
        </w:pict>
      </w:r>
    </w:p>
    <w:p w:rsidR="008658B2" w:rsidRDefault="00D14B1E" w:rsidP="008658B2">
      <w:r>
        <w:rPr>
          <w:noProof/>
          <w:lang w:eastAsia="ru-RU"/>
        </w:rPr>
        <w:pict>
          <v:shape id="AutoShape 28" o:spid="_x0000_s1126" type="#_x0000_t32" style="position:absolute;margin-left:78.35pt;margin-top:15.2pt;width:0;height:13.05pt;z-index:2516623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3hMwIAAF4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">
            <v:stroke endarrow="block"/>
          </v:shape>
        </w:pict>
      </w:r>
      <w:r>
        <w:rPr>
          <w:noProof/>
          <w:lang w:eastAsia="ru-RU"/>
        </w:rPr>
        <w:pict>
          <v:shape id="_x0000_s1128" type="#_x0000_t32" style="position:absolute;margin-left:369.25pt;margin-top:6.75pt;width:0;height:13.05pt;z-index:2516643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096Mw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">
            <v:stroke endarrow="block"/>
          </v:shape>
        </w:pict>
      </w:r>
    </w:p>
    <w:p w:rsidR="008658B2" w:rsidRDefault="00D14B1E" w:rsidP="008658B2">
      <w:r>
        <w:rPr>
          <w:noProof/>
          <w:lang w:eastAsia="ru-RU"/>
        </w:rPr>
        <w:pict>
          <v:rect id="Rectangle 19" o:spid="_x0000_s1127" style="position:absolute;margin-left:254.7pt;margin-top:1.3pt;width:222.75pt;height:44.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">
            <v:shadow on="t"/>
            <v:textbox style="mso-next-textbox:#Rectangle 19">
              <w:txbxContent>
                <w:p w:rsidR="008658B2" w:rsidRPr="00BC03E8" w:rsidRDefault="008658B2" w:rsidP="008658B2">
                  <w:pPr>
                    <w:jc w:val="center"/>
                    <w:rPr>
                      <w:sz w:val="20"/>
                      <w:szCs w:val="20"/>
                    </w:rPr>
                  </w:pPr>
                  <w:bookmarkStart w:id="0" w:name="_GoBack"/>
                  <w:r w:rsidRPr="00BC03E8">
                    <w:rPr>
                      <w:sz w:val="20"/>
                      <w:szCs w:val="20"/>
                    </w:rPr>
                    <w:t>Выдача (направление)</w:t>
                  </w:r>
                  <w:r>
                    <w:rPr>
                      <w:sz w:val="20"/>
                      <w:szCs w:val="20"/>
                    </w:rPr>
                    <w:t xml:space="preserve"> заявителю</w:t>
                  </w:r>
                  <w:r w:rsidRPr="00BC03E8">
                    <w:rPr>
                      <w:sz w:val="20"/>
                      <w:szCs w:val="20"/>
                    </w:rPr>
                    <w:t xml:space="preserve"> решения о</w:t>
                  </w:r>
                  <w:r>
                    <w:rPr>
                      <w:sz w:val="20"/>
                      <w:szCs w:val="20"/>
                    </w:rPr>
                    <w:t xml:space="preserve">б отказе </w:t>
                  </w:r>
                  <w:r w:rsidRPr="00BC03E8">
                    <w:rPr>
                      <w:sz w:val="20"/>
                      <w:szCs w:val="20"/>
                    </w:rPr>
                    <w:t xml:space="preserve">предоставлении муниципальной </w:t>
                  </w:r>
                  <w:r>
                    <w:rPr>
                      <w:sz w:val="20"/>
                      <w:szCs w:val="20"/>
                    </w:rPr>
                    <w:t xml:space="preserve"> у</w:t>
                  </w:r>
                  <w:r w:rsidRPr="00BC03E8">
                    <w:rPr>
                      <w:sz w:val="20"/>
                      <w:szCs w:val="20"/>
                    </w:rPr>
                    <w:t>слуги</w:t>
                  </w:r>
                  <w:bookmarkEnd w:id="0"/>
                </w:p>
              </w:txbxContent>
            </v:textbox>
          </v:rect>
        </w:pict>
      </w:r>
    </w:p>
    <w:p w:rsidR="008658B2" w:rsidRDefault="008658B2" w:rsidP="008658B2"/>
    <w:p w:rsidR="008658B2" w:rsidRDefault="008658B2" w:rsidP="008658B2"/>
    <w:p w:rsidR="007C552D" w:rsidRPr="008658B2" w:rsidRDefault="007C552D" w:rsidP="008658B2"/>
    <w:sectPr w:rsidR="007C552D" w:rsidRPr="008658B2" w:rsidSect="008F2E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0BA"/>
    <w:rsid w:val="00003BA0"/>
    <w:rsid w:val="0005276B"/>
    <w:rsid w:val="001D2751"/>
    <w:rsid w:val="0023142F"/>
    <w:rsid w:val="002B1C20"/>
    <w:rsid w:val="002F0834"/>
    <w:rsid w:val="004B0100"/>
    <w:rsid w:val="005A0C3F"/>
    <w:rsid w:val="007430BA"/>
    <w:rsid w:val="00775CE8"/>
    <w:rsid w:val="00790745"/>
    <w:rsid w:val="007C2A8A"/>
    <w:rsid w:val="007C552D"/>
    <w:rsid w:val="008658B2"/>
    <w:rsid w:val="008F2EAF"/>
    <w:rsid w:val="00AC1669"/>
    <w:rsid w:val="00BD5B56"/>
    <w:rsid w:val="00D14B1E"/>
    <w:rsid w:val="00DB45B1"/>
    <w:rsid w:val="00DD2B9D"/>
    <w:rsid w:val="00E84725"/>
    <w:rsid w:val="00EE3994"/>
    <w:rsid w:val="00F0460E"/>
    <w:rsid w:val="00F25FB2"/>
    <w:rsid w:val="00F6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>
      <o:colormenu v:ext="edit" shadowcolor="none"/>
    </o:shapedefaults>
    <o:shapelayout v:ext="edit">
      <o:idmap v:ext="edit" data="1"/>
      <o:rules v:ext="edit">
        <o:r id="V:Rule18" type="connector" idref="#AutoShape 25"/>
        <o:r id="V:Rule19" type="connector" idref="#_x0000_s1128"/>
        <o:r id="V:Rule20" type="connector" idref="#_x0000_s1121"/>
        <o:r id="V:Rule21" type="connector" idref="#AutoShape 7"/>
        <o:r id="V:Rule22" type="connector" idref="#AutoShape 26"/>
        <o:r id="V:Rule23" type="connector" idref="#AutoShape 8"/>
        <o:r id="V:Rule24" type="connector" idref="#AutoShape 9"/>
        <o:r id="V:Rule25" type="connector" idref="#AutoShape 21"/>
        <o:r id="V:Rule26" type="connector" idref="#AutoShape 6"/>
        <o:r id="V:Rule27" type="connector" idref="#AutoShape 23"/>
        <o:r id="V:Rule28" type="connector" idref="#AutoShape 22"/>
        <o:r id="V:Rule29" type="connector" idref="#AutoShape 29"/>
        <o:r id="V:Rule30" type="connector" idref="#AutoShape 31"/>
        <o:r id="V:Rule31" type="connector" idref="#AutoShape 27"/>
        <o:r id="V:Rule32" type="connector" idref="#AutoShape 30"/>
        <o:r id="V:Rule33" type="connector" idref="#AutoShape 24"/>
        <o:r id="V:Rule34" type="connector" idref="#AutoShape 28"/>
      </o:rules>
    </o:shapelayout>
  </w:shapeDefaults>
  <w:decimalSymbol w:val=","/>
  <w:listSeparator w:val=";"/>
  <w15:docId w15:val="{8FF887DA-F748-4B40-ACD6-9278735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0BA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430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430BA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314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4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70F5C-687B-4764-B59A-FD339CEC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12</cp:revision>
  <cp:lastPrinted>2015-02-16T12:22:00Z</cp:lastPrinted>
  <dcterms:created xsi:type="dcterms:W3CDTF">2014-12-03T19:35:00Z</dcterms:created>
  <dcterms:modified xsi:type="dcterms:W3CDTF">2015-02-16T12:22:00Z</dcterms:modified>
</cp:coreProperties>
</file>