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6F" w:rsidRDefault="00BA686F" w:rsidP="00BA6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A686F" w:rsidRDefault="00BA686F" w:rsidP="00BA686F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МУНИЦИПАЛЬНОГО ОБРАЗОВАНИЯ</w:t>
      </w:r>
    </w:p>
    <w:p w:rsidR="00BA686F" w:rsidRDefault="00BA686F" w:rsidP="00BA686F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СЕЛЬСКОЕ ПОСЕЛЕНИЕ МЕЖДУРЕЧЬЕ</w:t>
      </w:r>
    </w:p>
    <w:p w:rsidR="00BA686F" w:rsidRDefault="00BA686F" w:rsidP="00BA686F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КОЛЬСКОГО РАЙОНА МУРМАНСКОЙ ОБЛАСТИ</w:t>
      </w:r>
    </w:p>
    <w:p w:rsidR="00BA686F" w:rsidRDefault="00BA686F" w:rsidP="00BA686F">
      <w:pPr>
        <w:tabs>
          <w:tab w:val="center" w:pos="4645"/>
          <w:tab w:val="left" w:pos="8265"/>
        </w:tabs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(четырнадцатое заседание первого созыва)</w:t>
      </w:r>
    </w:p>
    <w:p w:rsidR="00BA686F" w:rsidRDefault="00BA686F" w:rsidP="00BA686F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РЕШЕНИЕ</w:t>
      </w:r>
    </w:p>
    <w:p w:rsidR="00BA686F" w:rsidRDefault="00BA686F" w:rsidP="00BA686F">
      <w:pPr>
        <w:jc w:val="center"/>
        <w:rPr>
          <w:rFonts w:cs="Arial"/>
        </w:rPr>
      </w:pPr>
      <w:r>
        <w:rPr>
          <w:rFonts w:cs="Arial"/>
        </w:rPr>
        <w:t>От 21.12.2006 г. № 14/1</w:t>
      </w:r>
    </w:p>
    <w:p w:rsidR="00BA686F" w:rsidRDefault="00BA686F" w:rsidP="00BA686F">
      <w:pPr>
        <w:jc w:val="center"/>
        <w:rPr>
          <w:rFonts w:cs="Arial"/>
        </w:rPr>
      </w:pPr>
      <w:proofErr w:type="spellStart"/>
      <w:r>
        <w:rPr>
          <w:rFonts w:cs="Arial"/>
        </w:rPr>
        <w:t>н.п</w:t>
      </w:r>
      <w:proofErr w:type="gramStart"/>
      <w:r>
        <w:rPr>
          <w:rFonts w:cs="Arial"/>
        </w:rPr>
        <w:t>.М</w:t>
      </w:r>
      <w:proofErr w:type="gramEnd"/>
      <w:r>
        <w:rPr>
          <w:rFonts w:cs="Arial"/>
        </w:rPr>
        <w:t>еждуречье</w:t>
      </w:r>
      <w:proofErr w:type="spellEnd"/>
    </w:p>
    <w:p w:rsidR="00BA686F" w:rsidRDefault="00BA686F" w:rsidP="00BA686F">
      <w:pPr>
        <w:pStyle w:val="Title"/>
      </w:pPr>
      <w:r>
        <w:t>Об утверждении «Положения о порядке и сроках рассмотрения обращений граждан в органы местного самоуправления муниципального образования сельское поселение Междуречье Кольского района Мурманской области»</w:t>
      </w:r>
    </w:p>
    <w:p w:rsidR="00BA686F" w:rsidRDefault="00BA686F" w:rsidP="00BA686F">
      <w:pPr>
        <w:rPr>
          <w:rFonts w:cs="Arial"/>
          <w:b/>
        </w:rPr>
      </w:pPr>
    </w:p>
    <w:p w:rsidR="00BA686F" w:rsidRDefault="00BA686F" w:rsidP="00BA686F">
      <w:r>
        <w:t>В соответствии со ст. 32 Федерального закона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сельское поселение Междуречье Кольского района Мурманской области, Совет депутатов</w:t>
      </w:r>
    </w:p>
    <w:p w:rsidR="00BA686F" w:rsidRDefault="00BA686F" w:rsidP="00BA686F">
      <w:r>
        <w:t>РЕШИЛ:</w:t>
      </w:r>
    </w:p>
    <w:p w:rsidR="00BA686F" w:rsidRDefault="00BA686F" w:rsidP="00BA686F">
      <w:r>
        <w:t>1. Утвердить «Положение о порядке и сроках рассмотрения обращений граждан в органы местного самоуправления муниципального образования сельское поселение Междуречье Кольского района Мурманской области» (прилагается).</w:t>
      </w:r>
    </w:p>
    <w:p w:rsidR="00BA686F" w:rsidRDefault="00BA686F" w:rsidP="00BA686F">
      <w:r>
        <w:t>2. Настоящее решение вступает в силу со дня его официального опубликования.</w:t>
      </w:r>
    </w:p>
    <w:p w:rsidR="00BA686F" w:rsidRDefault="00BA686F" w:rsidP="00BA686F"/>
    <w:p w:rsidR="00BA686F" w:rsidRDefault="00BA686F" w:rsidP="00BA686F"/>
    <w:p w:rsidR="00BA686F" w:rsidRDefault="00BA686F" w:rsidP="00BA686F">
      <w:r>
        <w:t xml:space="preserve">Глава </w:t>
      </w:r>
      <w:proofErr w:type="gramStart"/>
      <w:r>
        <w:t>муниципального</w:t>
      </w:r>
      <w:proofErr w:type="gramEnd"/>
    </w:p>
    <w:p w:rsidR="00BA686F" w:rsidRDefault="00BA686F" w:rsidP="00BA686F">
      <w:r>
        <w:t xml:space="preserve">образования </w:t>
      </w:r>
      <w:proofErr w:type="spellStart"/>
      <w:r>
        <w:t>Р.О.Онищенко</w:t>
      </w:r>
      <w:proofErr w:type="spellEnd"/>
    </w:p>
    <w:p w:rsidR="00BA686F" w:rsidRDefault="00BA686F" w:rsidP="00BA686F"/>
    <w:p w:rsidR="00BA686F" w:rsidRDefault="00BA686F" w:rsidP="00BA686F">
      <w:pPr>
        <w:pStyle w:val="Style14"/>
        <w:spacing w:line="240" w:lineRule="auto"/>
        <w:rPr>
          <w:rStyle w:val="FontStyle41"/>
        </w:rPr>
      </w:pPr>
    </w:p>
    <w:p w:rsidR="00BA686F" w:rsidRPr="00BA686F" w:rsidRDefault="00BA686F" w:rsidP="00BA686F">
      <w:pPr>
        <w:pStyle w:val="Style14"/>
        <w:spacing w:line="240" w:lineRule="auto"/>
        <w:rPr>
          <w:rStyle w:val="FontStyle41"/>
          <w:sz w:val="24"/>
          <w:szCs w:val="24"/>
        </w:rPr>
      </w:pPr>
      <w:r w:rsidRPr="00BA686F">
        <w:rPr>
          <w:rStyle w:val="FontStyle41"/>
          <w:sz w:val="24"/>
          <w:szCs w:val="24"/>
        </w:rPr>
        <w:t xml:space="preserve">Утверждено </w:t>
      </w:r>
    </w:p>
    <w:p w:rsidR="00BA686F" w:rsidRPr="00BA686F" w:rsidRDefault="00BA686F" w:rsidP="00BA686F">
      <w:pPr>
        <w:pStyle w:val="Style14"/>
        <w:spacing w:line="240" w:lineRule="auto"/>
        <w:rPr>
          <w:rStyle w:val="FontStyle42"/>
          <w:sz w:val="24"/>
          <w:szCs w:val="24"/>
        </w:rPr>
      </w:pPr>
      <w:r w:rsidRPr="00BA686F">
        <w:rPr>
          <w:rStyle w:val="FontStyle41"/>
          <w:sz w:val="24"/>
          <w:szCs w:val="24"/>
        </w:rPr>
        <w:t>Решением Совета депутатов МО с/</w:t>
      </w:r>
      <w:proofErr w:type="gramStart"/>
      <w:r w:rsidRPr="00BA686F">
        <w:rPr>
          <w:rStyle w:val="FontStyle41"/>
          <w:sz w:val="24"/>
          <w:szCs w:val="24"/>
        </w:rPr>
        <w:t>п</w:t>
      </w:r>
      <w:proofErr w:type="gramEnd"/>
      <w:r w:rsidRPr="00BA686F">
        <w:rPr>
          <w:rStyle w:val="FontStyle41"/>
          <w:sz w:val="24"/>
          <w:szCs w:val="24"/>
        </w:rPr>
        <w:t xml:space="preserve"> Междуречье Кольского района Мурманской области от 21.12.2006 г. № 14/1</w:t>
      </w:r>
    </w:p>
    <w:p w:rsidR="00BA686F" w:rsidRPr="00BA686F" w:rsidRDefault="00BA686F" w:rsidP="00BA686F">
      <w:pPr>
        <w:pStyle w:val="Style15"/>
        <w:jc w:val="center"/>
      </w:pPr>
    </w:p>
    <w:p w:rsidR="00BA686F" w:rsidRPr="00BA686F" w:rsidRDefault="00BA686F" w:rsidP="00BA686F">
      <w:pPr>
        <w:pStyle w:val="Style15"/>
        <w:jc w:val="center"/>
        <w:rPr>
          <w:rStyle w:val="FontStyle33"/>
          <w:sz w:val="24"/>
          <w:szCs w:val="24"/>
        </w:rPr>
      </w:pPr>
      <w:r w:rsidRPr="00BA686F">
        <w:rPr>
          <w:rStyle w:val="FontStyle33"/>
          <w:sz w:val="24"/>
          <w:szCs w:val="24"/>
        </w:rPr>
        <w:t>ПОЛОЖЕНИЕ</w:t>
      </w:r>
    </w:p>
    <w:p w:rsidR="00BA686F" w:rsidRPr="00BA686F" w:rsidRDefault="00BA686F" w:rsidP="00BA686F">
      <w:pPr>
        <w:pStyle w:val="Style16"/>
        <w:spacing w:line="240" w:lineRule="auto"/>
        <w:rPr>
          <w:rStyle w:val="FontStyle33"/>
          <w:sz w:val="24"/>
          <w:szCs w:val="24"/>
        </w:rPr>
      </w:pPr>
      <w:r w:rsidRPr="00BA686F">
        <w:rPr>
          <w:rStyle w:val="FontStyle33"/>
          <w:sz w:val="24"/>
          <w:szCs w:val="24"/>
        </w:rPr>
        <w:t>О ПОРЯДКЕ И СРОКАХ РАССМОТРЕНИЯ ОБРАЩЕНИЙ ГРАЖДАН В ОРГАНЫ МЕСТНОГО САМОУПРАВЛЕНИЯ МУНИЦИПАЛЬНОГО ОБРАЗОВАНИЯ СЕЛЬСКОЕ ПОСЕЛЕНИЕ МЕЖДУРЕЧЬЕ КОЛЬСКОГО РАЙОНА МУРМАНСКОЙ ОБЛАСТИ</w:t>
      </w:r>
    </w:p>
    <w:p w:rsidR="00BA686F" w:rsidRPr="00BA686F" w:rsidRDefault="00BA686F" w:rsidP="00BA686F">
      <w:pPr>
        <w:pStyle w:val="Style17"/>
      </w:pPr>
    </w:p>
    <w:p w:rsidR="00BA686F" w:rsidRPr="00BA686F" w:rsidRDefault="00BA686F" w:rsidP="00BA686F">
      <w:pPr>
        <w:rPr>
          <w:rStyle w:val="FontStyle41"/>
          <w:sz w:val="24"/>
          <w:szCs w:val="24"/>
        </w:rPr>
      </w:pPr>
      <w:r w:rsidRPr="00BA686F">
        <w:rPr>
          <w:rStyle w:val="FontStyle41"/>
          <w:sz w:val="24"/>
          <w:szCs w:val="24"/>
        </w:rPr>
        <w:t>1. ОБЩИЕ ПОЛОЖЕНИЯ</w:t>
      </w:r>
    </w:p>
    <w:p w:rsidR="00BA686F" w:rsidRPr="00BA686F" w:rsidRDefault="00BA686F" w:rsidP="00BA686F">
      <w:pPr>
        <w:rPr>
          <w:rStyle w:val="FontStyle41"/>
          <w:sz w:val="24"/>
          <w:szCs w:val="24"/>
        </w:rPr>
      </w:pPr>
      <w:r w:rsidRPr="00BA686F">
        <w:rPr>
          <w:rStyle w:val="FontStyle41"/>
          <w:sz w:val="24"/>
          <w:szCs w:val="24"/>
        </w:rPr>
        <w:t xml:space="preserve">Настоящее Положение устанавливает порядок организации личного приема граждан и рассмотрения письменных индивидуальных и коллективных предложений, заявлений и жалоб граждан, проживающих на территории муниципального образования сельское поселение Междуречье Кольского района Мурманской области </w:t>
      </w:r>
      <w:proofErr w:type="gramStart"/>
      <w:r w:rsidRPr="00BA686F">
        <w:rPr>
          <w:rStyle w:val="FontStyle41"/>
          <w:sz w:val="24"/>
          <w:szCs w:val="24"/>
        </w:rPr>
        <w:t xml:space="preserve">( </w:t>
      </w:r>
      <w:proofErr w:type="gramEnd"/>
      <w:r w:rsidRPr="00BA686F">
        <w:rPr>
          <w:rStyle w:val="FontStyle41"/>
          <w:sz w:val="24"/>
          <w:szCs w:val="24"/>
        </w:rPr>
        <w:t xml:space="preserve">далее - обращения граждан) в </w:t>
      </w:r>
      <w:r w:rsidRPr="00BA686F">
        <w:rPr>
          <w:rStyle w:val="FontStyle41"/>
          <w:sz w:val="24"/>
          <w:szCs w:val="24"/>
          <w:lang w:val="en-US"/>
        </w:rPr>
        <w:t>op</w:t>
      </w:r>
      <w:proofErr w:type="spellStart"/>
      <w:r w:rsidRPr="00BA686F">
        <w:rPr>
          <w:rStyle w:val="FontStyle41"/>
          <w:sz w:val="24"/>
          <w:szCs w:val="24"/>
        </w:rPr>
        <w:t>ганы</w:t>
      </w:r>
      <w:proofErr w:type="spellEnd"/>
      <w:r w:rsidRPr="00BA686F">
        <w:rPr>
          <w:rStyle w:val="FontStyle41"/>
          <w:sz w:val="24"/>
          <w:szCs w:val="24"/>
        </w:rPr>
        <w:t xml:space="preserve"> местного самоуправления муниципального образования сельское поселение Междуречье Кольского района Мурманской области (далее - поселение Междуречье).</w:t>
      </w:r>
    </w:p>
    <w:p w:rsidR="00BA686F" w:rsidRPr="00BA686F" w:rsidRDefault="00BA686F" w:rsidP="00BA686F">
      <w:pPr>
        <w:rPr>
          <w:rStyle w:val="FontStyle41"/>
          <w:sz w:val="24"/>
          <w:szCs w:val="24"/>
        </w:rPr>
      </w:pPr>
      <w:r w:rsidRPr="00BA686F">
        <w:rPr>
          <w:rStyle w:val="FontStyle41"/>
          <w:sz w:val="24"/>
          <w:szCs w:val="24"/>
        </w:rPr>
        <w:t xml:space="preserve">1.2. Установленный настоящим Положением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</w:t>
      </w:r>
      <w:r w:rsidRPr="00BA686F">
        <w:rPr>
          <w:rStyle w:val="FontStyle41"/>
          <w:sz w:val="24"/>
          <w:szCs w:val="24"/>
        </w:rPr>
        <w:lastRenderedPageBreak/>
        <w:t>установленных международным договором Российской Федерации или федеральным законом.</w:t>
      </w:r>
    </w:p>
    <w:p w:rsidR="00BA686F" w:rsidRPr="00BA686F" w:rsidRDefault="00BA686F" w:rsidP="00BA686F">
      <w:pPr>
        <w:rPr>
          <w:rStyle w:val="FontStyle41"/>
          <w:sz w:val="24"/>
          <w:szCs w:val="24"/>
        </w:rPr>
      </w:pPr>
      <w:r w:rsidRPr="00BA686F">
        <w:rPr>
          <w:rStyle w:val="FontStyle41"/>
          <w:sz w:val="24"/>
          <w:szCs w:val="24"/>
        </w:rPr>
        <w:t>1.3.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должностным лицам.</w:t>
      </w:r>
    </w:p>
    <w:p w:rsidR="00BA686F" w:rsidRPr="00BA686F" w:rsidRDefault="00BA686F" w:rsidP="00BA686F">
      <w:pPr>
        <w:rPr>
          <w:rStyle w:val="FontStyle41"/>
          <w:sz w:val="24"/>
          <w:szCs w:val="24"/>
        </w:rPr>
      </w:pPr>
      <w:r w:rsidRPr="00BA686F">
        <w:rPr>
          <w:rStyle w:val="FontStyle41"/>
          <w:sz w:val="24"/>
          <w:szCs w:val="24"/>
        </w:rPr>
        <w:t>1.4. Граждане реализуют право на обращение свободно и добровольно. Осуществлением гражданами права на обращение не должно нарушать права и свободы других лиц.</w:t>
      </w:r>
    </w:p>
    <w:p w:rsidR="00BA686F" w:rsidRPr="00BA686F" w:rsidRDefault="00BA686F" w:rsidP="00BA686F">
      <w:pPr>
        <w:rPr>
          <w:rStyle w:val="FontStyle41"/>
          <w:sz w:val="24"/>
          <w:szCs w:val="24"/>
        </w:rPr>
      </w:pPr>
      <w:r w:rsidRPr="00BA686F">
        <w:rPr>
          <w:rStyle w:val="FontStyle41"/>
          <w:sz w:val="24"/>
          <w:szCs w:val="24"/>
        </w:rPr>
        <w:t>1.5. Рассмотрение обращений граждан осуществляется бесплатно.</w:t>
      </w:r>
    </w:p>
    <w:p w:rsidR="00BA686F" w:rsidRPr="00BA686F" w:rsidRDefault="00BA686F" w:rsidP="00BA686F">
      <w:pPr>
        <w:rPr>
          <w:rStyle w:val="FontStyle41"/>
          <w:sz w:val="24"/>
          <w:szCs w:val="24"/>
        </w:rPr>
      </w:pPr>
      <w:r w:rsidRPr="00BA686F">
        <w:rPr>
          <w:rStyle w:val="FontStyle41"/>
          <w:sz w:val="24"/>
          <w:szCs w:val="24"/>
        </w:rPr>
        <w:t>1.6. Для целей настоящего положения используются следующие основные термины:</w:t>
      </w:r>
    </w:p>
    <w:p w:rsidR="00BA686F" w:rsidRPr="00BA686F" w:rsidRDefault="00BA686F" w:rsidP="00BA686F">
      <w:pPr>
        <w:rPr>
          <w:rStyle w:val="FontStyle41"/>
          <w:sz w:val="24"/>
          <w:szCs w:val="24"/>
        </w:rPr>
      </w:pPr>
      <w:proofErr w:type="gramStart"/>
      <w:r w:rsidRPr="00BA686F">
        <w:rPr>
          <w:rStyle w:val="FontStyle41"/>
          <w:sz w:val="24"/>
          <w:szCs w:val="24"/>
        </w:rPr>
        <w:t>- обращение гражданина (обращение) - направленные в государственный орган, орган местного самоуправления или должностному лицу письменные предложение, заявление или жалоба, а также устное обращение гражданина в государственный орган, орган местного самоуправления;</w:t>
      </w:r>
      <w:proofErr w:type="gramEnd"/>
    </w:p>
    <w:p w:rsidR="00BA686F" w:rsidRPr="00BA686F" w:rsidRDefault="00BA686F" w:rsidP="00BA686F">
      <w:pPr>
        <w:rPr>
          <w:rStyle w:val="FontStyle41"/>
          <w:sz w:val="24"/>
          <w:szCs w:val="24"/>
        </w:rPr>
      </w:pPr>
      <w:r w:rsidRPr="00BA686F">
        <w:rPr>
          <w:rStyle w:val="FontStyle41"/>
          <w:sz w:val="24"/>
          <w:szCs w:val="24"/>
        </w:rPr>
        <w:t>- предложение - рекомендация гражданина по совершенствованию законно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иных сфер деятельности государства и общества;</w:t>
      </w:r>
    </w:p>
    <w:p w:rsidR="00BA686F" w:rsidRPr="00BA686F" w:rsidRDefault="00BA686F" w:rsidP="00BA686F">
      <w:pPr>
        <w:rPr>
          <w:rStyle w:val="FontStyle41"/>
          <w:sz w:val="24"/>
          <w:szCs w:val="24"/>
        </w:rPr>
      </w:pPr>
      <w:r w:rsidRPr="00BA686F">
        <w:rPr>
          <w:rStyle w:val="FontStyle41"/>
          <w:sz w:val="24"/>
          <w:szCs w:val="24"/>
        </w:rPr>
        <w:t>-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A686F" w:rsidRPr="00BA686F" w:rsidRDefault="00BA686F" w:rsidP="00BA686F">
      <w:pPr>
        <w:rPr>
          <w:rStyle w:val="FontStyle41"/>
          <w:sz w:val="24"/>
          <w:szCs w:val="24"/>
        </w:rPr>
      </w:pPr>
      <w:r w:rsidRPr="00BA686F">
        <w:rPr>
          <w:rStyle w:val="FontStyle41"/>
          <w:sz w:val="24"/>
          <w:szCs w:val="24"/>
        </w:rPr>
        <w:t>-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A686F" w:rsidRPr="00BA686F" w:rsidRDefault="00BA686F" w:rsidP="00BA686F">
      <w:pPr>
        <w:rPr>
          <w:rStyle w:val="FontStyle41"/>
          <w:sz w:val="24"/>
          <w:szCs w:val="24"/>
        </w:rPr>
      </w:pPr>
      <w:r w:rsidRPr="00BA686F">
        <w:rPr>
          <w:rStyle w:val="FontStyle41"/>
          <w:sz w:val="24"/>
          <w:szCs w:val="24"/>
        </w:rPr>
        <w:t>- должностное лицо местного самоуправления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BA686F" w:rsidRPr="00BA686F" w:rsidRDefault="00BA686F" w:rsidP="00BA686F">
      <w:pPr>
        <w:rPr>
          <w:rStyle w:val="FontStyle41"/>
          <w:sz w:val="24"/>
          <w:szCs w:val="24"/>
        </w:rPr>
      </w:pPr>
      <w:r w:rsidRPr="00BA686F">
        <w:rPr>
          <w:rStyle w:val="FontStyle41"/>
          <w:sz w:val="24"/>
          <w:szCs w:val="24"/>
        </w:rPr>
        <w:t>1.2. Работа по организации личного приема и рассмотрению письменных обращений осуществляется в соответствии с законодательством Российской Федерации, законодательством Мурманской области, решениями и поручениями Правительства Мурманской области и Мурманской областной Думы, а также на основании настоящего Положения.</w:t>
      </w:r>
    </w:p>
    <w:p w:rsidR="00BA686F" w:rsidRPr="00BA686F" w:rsidRDefault="00BA686F" w:rsidP="00BA686F">
      <w:pPr>
        <w:rPr>
          <w:rStyle w:val="FontStyle41"/>
          <w:sz w:val="24"/>
          <w:szCs w:val="24"/>
        </w:rPr>
      </w:pPr>
      <w:r w:rsidRPr="00BA686F">
        <w:rPr>
          <w:rStyle w:val="FontStyle41"/>
          <w:sz w:val="24"/>
          <w:szCs w:val="24"/>
        </w:rPr>
        <w:t>1.3 . Письменные обращения граждан (далее - письменные обращения), адресованные в администрацию поселения Междуречье, рассматриваются как адресные обращения.</w:t>
      </w:r>
    </w:p>
    <w:p w:rsidR="00BA686F" w:rsidRPr="00BA686F" w:rsidRDefault="00BA686F" w:rsidP="00BA686F">
      <w:pPr>
        <w:rPr>
          <w:rStyle w:val="FontStyle41"/>
          <w:sz w:val="24"/>
          <w:szCs w:val="24"/>
        </w:rPr>
      </w:pPr>
      <w:r w:rsidRPr="00BA686F">
        <w:rPr>
          <w:rStyle w:val="FontStyle41"/>
          <w:sz w:val="24"/>
          <w:szCs w:val="24"/>
        </w:rPr>
        <w:t>Ответственность за полноту и своевременность рассмотрения адресных обращений граждан несут руководители администрации поселения Междуречье.</w:t>
      </w:r>
    </w:p>
    <w:p w:rsidR="00BA686F" w:rsidRPr="00BA686F" w:rsidRDefault="00BA686F" w:rsidP="00BA686F">
      <w:pPr>
        <w:rPr>
          <w:rStyle w:val="FontStyle41"/>
          <w:sz w:val="24"/>
          <w:szCs w:val="24"/>
        </w:rPr>
      </w:pPr>
      <w:r w:rsidRPr="00BA686F">
        <w:rPr>
          <w:rStyle w:val="FontStyle41"/>
          <w:sz w:val="24"/>
          <w:szCs w:val="24"/>
        </w:rPr>
        <w:t>2. ПРАВА И ГАРАНТИИ БЕЗОПАСНОСТИ ГРАЖДАНИНА В СВЯЗИ С ЕГО ОБРАЩЕНИЕМ</w:t>
      </w:r>
    </w:p>
    <w:p w:rsidR="00BA686F" w:rsidRPr="00BA686F" w:rsidRDefault="00BA686F" w:rsidP="00BA686F">
      <w:pPr>
        <w:rPr>
          <w:rStyle w:val="FontStyle41"/>
          <w:sz w:val="24"/>
          <w:szCs w:val="24"/>
        </w:rPr>
      </w:pPr>
      <w:r w:rsidRPr="00BA686F">
        <w:rPr>
          <w:rStyle w:val="FontStyle41"/>
          <w:sz w:val="24"/>
          <w:szCs w:val="24"/>
        </w:rPr>
        <w:t>2.1. При рассмотрении обращения органов местного самоуправления поселения гражданин имеет право:</w:t>
      </w:r>
    </w:p>
    <w:p w:rsidR="00BA686F" w:rsidRPr="00BA686F" w:rsidRDefault="00BA686F" w:rsidP="00BA686F">
      <w:pPr>
        <w:rPr>
          <w:rStyle w:val="FontStyle33"/>
          <w:b w:val="0"/>
          <w:sz w:val="24"/>
          <w:szCs w:val="24"/>
        </w:rPr>
      </w:pPr>
      <w:r w:rsidRPr="00BA686F">
        <w:rPr>
          <w:rStyle w:val="FontStyle41"/>
          <w:sz w:val="24"/>
          <w:szCs w:val="24"/>
        </w:rPr>
        <w:t>1) представлять дополнительные документы и материалы либо обращаться с просьбой об их истребовании;</w:t>
      </w:r>
    </w:p>
    <w:p w:rsidR="00BA686F" w:rsidRPr="00BA686F" w:rsidRDefault="00BA686F" w:rsidP="00BA686F">
      <w:pPr>
        <w:rPr>
          <w:rStyle w:val="FontStyle33"/>
          <w:b w:val="0"/>
          <w:sz w:val="24"/>
          <w:szCs w:val="24"/>
        </w:rPr>
      </w:pPr>
      <w:r w:rsidRPr="00BA686F">
        <w:rPr>
          <w:rStyle w:val="FontStyle41"/>
          <w:sz w:val="24"/>
          <w:szCs w:val="24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охраняемую федеральным законом тайну;</w:t>
      </w:r>
    </w:p>
    <w:p w:rsidR="00BA686F" w:rsidRPr="00BA686F" w:rsidRDefault="00BA686F" w:rsidP="00BA686F">
      <w:pPr>
        <w:rPr>
          <w:rStyle w:val="FontStyle33"/>
          <w:b w:val="0"/>
          <w:sz w:val="24"/>
          <w:szCs w:val="24"/>
        </w:rPr>
      </w:pPr>
      <w:r w:rsidRPr="00BA686F">
        <w:rPr>
          <w:rStyle w:val="FontStyle41"/>
          <w:sz w:val="24"/>
          <w:szCs w:val="24"/>
        </w:rPr>
        <w:lastRenderedPageBreak/>
        <w:t>3) получать письменный ответ по существу поставленных в обращении вопросов, за исключением случаев, указанных в статье настоящего положения, уведомление о переадресации письменного обращения в другие органы, в компетенцию которых входит решение поставленных в обращении вопросов;</w:t>
      </w:r>
    </w:p>
    <w:p w:rsidR="00BA686F" w:rsidRPr="00BA686F" w:rsidRDefault="00BA686F" w:rsidP="00BA686F">
      <w:pPr>
        <w:rPr>
          <w:rStyle w:val="FontStyle41"/>
          <w:sz w:val="24"/>
          <w:szCs w:val="24"/>
        </w:rPr>
      </w:pPr>
      <w:r w:rsidRPr="00BA686F">
        <w:rPr>
          <w:rStyle w:val="FontStyle41"/>
          <w:sz w:val="24"/>
          <w:szCs w:val="24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BA686F" w:rsidRPr="00BA686F" w:rsidRDefault="00BA686F" w:rsidP="00BA686F">
      <w:pPr>
        <w:rPr>
          <w:rStyle w:val="FontStyle41"/>
          <w:sz w:val="24"/>
          <w:szCs w:val="24"/>
        </w:rPr>
      </w:pPr>
      <w:r w:rsidRPr="00BA686F">
        <w:rPr>
          <w:rStyle w:val="FontStyle41"/>
          <w:sz w:val="24"/>
          <w:szCs w:val="24"/>
        </w:rPr>
        <w:t>5) обращаться с заявлением о прекращении рассмотрения обращения.</w:t>
      </w:r>
    </w:p>
    <w:p w:rsidR="00BA686F" w:rsidRPr="00BA686F" w:rsidRDefault="00BA686F" w:rsidP="00BA686F">
      <w:pPr>
        <w:rPr>
          <w:rStyle w:val="FontStyle41"/>
          <w:sz w:val="24"/>
          <w:szCs w:val="24"/>
        </w:rPr>
      </w:pPr>
      <w:r w:rsidRPr="00BA686F">
        <w:rPr>
          <w:rStyle w:val="FontStyle33"/>
          <w:b w:val="0"/>
          <w:sz w:val="24"/>
          <w:szCs w:val="24"/>
        </w:rPr>
        <w:t xml:space="preserve">2.2. </w:t>
      </w:r>
      <w:r w:rsidRPr="00BA686F">
        <w:rPr>
          <w:rStyle w:val="FontStyle41"/>
          <w:sz w:val="24"/>
          <w:szCs w:val="24"/>
        </w:rPr>
        <w:t xml:space="preserve">Запрещается преследование гражданина в связи с его обращением </w:t>
      </w:r>
      <w:r w:rsidRPr="00BA686F">
        <w:rPr>
          <w:rStyle w:val="FontStyle43"/>
          <w:sz w:val="24"/>
          <w:szCs w:val="24"/>
        </w:rPr>
        <w:t xml:space="preserve">в </w:t>
      </w:r>
      <w:r w:rsidRPr="00BA686F">
        <w:rPr>
          <w:rStyle w:val="FontStyle41"/>
          <w:sz w:val="24"/>
          <w:szCs w:val="24"/>
        </w:rPr>
        <w:t xml:space="preserve">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</w:t>
      </w:r>
      <w:r w:rsidRPr="00BA686F">
        <w:rPr>
          <w:rStyle w:val="FontStyle43"/>
          <w:sz w:val="24"/>
          <w:szCs w:val="24"/>
        </w:rPr>
        <w:t xml:space="preserve">или </w:t>
      </w:r>
      <w:r w:rsidRPr="00BA686F">
        <w:rPr>
          <w:rStyle w:val="FontStyle41"/>
          <w:sz w:val="24"/>
          <w:szCs w:val="24"/>
        </w:rPr>
        <w:t>защиты своих прав, свобод и законных интересов либо прав, свобод и законных интересов других лиц.</w:t>
      </w:r>
    </w:p>
    <w:p w:rsidR="00BA686F" w:rsidRPr="00BA686F" w:rsidRDefault="00BA686F" w:rsidP="00BA686F">
      <w:pPr>
        <w:rPr>
          <w:rStyle w:val="FontStyle41"/>
          <w:sz w:val="24"/>
          <w:szCs w:val="24"/>
        </w:rPr>
      </w:pPr>
      <w:r w:rsidRPr="00BA686F">
        <w:rPr>
          <w:rStyle w:val="FontStyle33"/>
          <w:b w:val="0"/>
          <w:sz w:val="24"/>
          <w:szCs w:val="24"/>
        </w:rPr>
        <w:t xml:space="preserve">2.3. </w:t>
      </w:r>
      <w:r w:rsidRPr="00BA686F">
        <w:rPr>
          <w:rStyle w:val="FontStyle41"/>
          <w:sz w:val="24"/>
          <w:szCs w:val="24"/>
        </w:rP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</w:t>
      </w:r>
      <w:r w:rsidRPr="00BA686F">
        <w:rPr>
          <w:rStyle w:val="FontStyle33"/>
          <w:b w:val="0"/>
          <w:sz w:val="24"/>
          <w:szCs w:val="24"/>
        </w:rPr>
        <w:t xml:space="preserve"> </w:t>
      </w:r>
      <w:r w:rsidRPr="00BA686F">
        <w:rPr>
          <w:rStyle w:val="FontStyle41"/>
          <w:sz w:val="24"/>
          <w:szCs w:val="24"/>
        </w:rPr>
        <w:t>является разглашением сведений, содержащихся в обращении, направление письменного обращения в государственный орган или должностному лицу, в компетенцию которых входит решение поставленных в обращении вопросов.</w:t>
      </w:r>
    </w:p>
    <w:p w:rsidR="00BA686F" w:rsidRPr="00BA686F" w:rsidRDefault="00BA686F" w:rsidP="00BA686F">
      <w:pPr>
        <w:rPr>
          <w:rStyle w:val="FontStyle40"/>
          <w:rFonts w:cs="Arial"/>
          <w:sz w:val="24"/>
          <w:szCs w:val="24"/>
        </w:rPr>
      </w:pPr>
      <w:r w:rsidRPr="00BA686F">
        <w:rPr>
          <w:rStyle w:val="FontStyle33"/>
          <w:b w:val="0"/>
          <w:sz w:val="24"/>
          <w:szCs w:val="24"/>
        </w:rPr>
        <w:t xml:space="preserve">3. </w:t>
      </w:r>
      <w:r w:rsidRPr="00BA686F">
        <w:rPr>
          <w:rStyle w:val="FontStyle41"/>
          <w:sz w:val="24"/>
          <w:szCs w:val="24"/>
        </w:rPr>
        <w:t xml:space="preserve">ПОРЯДОК РАССМОТРЕНИЯ ОБРАЩЕНИЙ ГРАЖДАН В ОРГАНЫ МЕСТНОГО САМОУПРАВЛЕНИЯ МУНИЦИПАЛЬНОГО ОБРАЗОВАНИЯ </w:t>
      </w:r>
      <w:r w:rsidRPr="00BA686F">
        <w:rPr>
          <w:rStyle w:val="FontStyle40"/>
          <w:rFonts w:cs="Arial"/>
          <w:sz w:val="24"/>
          <w:szCs w:val="24"/>
        </w:rPr>
        <w:t>СЕЛЬСКОЕ ПОСЕЛЕНИЕ МЕЖДУРЕЧЬЕ КОЛЬСКОГО РАЙОНА МУРМАНСКОЙ ОБЛАСТИ</w:t>
      </w:r>
    </w:p>
    <w:p w:rsidR="00BA686F" w:rsidRPr="00BA686F" w:rsidRDefault="00BA686F" w:rsidP="00BA686F">
      <w:pPr>
        <w:rPr>
          <w:rStyle w:val="FontStyle41"/>
          <w:sz w:val="24"/>
          <w:szCs w:val="24"/>
        </w:rPr>
      </w:pPr>
      <w:r w:rsidRPr="00BA686F">
        <w:rPr>
          <w:rStyle w:val="FontStyle33"/>
          <w:b w:val="0"/>
          <w:sz w:val="24"/>
          <w:szCs w:val="24"/>
        </w:rPr>
        <w:t xml:space="preserve">3.1. </w:t>
      </w:r>
      <w:r w:rsidRPr="00BA686F">
        <w:rPr>
          <w:rStyle w:val="FontStyle41"/>
          <w:sz w:val="24"/>
          <w:szCs w:val="24"/>
        </w:rPr>
        <w:t>Порядок подачи гражданами обращений в органы местного самоуправления и должностным лицам местного самоуправления.</w:t>
      </w:r>
    </w:p>
    <w:p w:rsidR="00BA686F" w:rsidRPr="00BA686F" w:rsidRDefault="00BA686F" w:rsidP="00BA686F">
      <w:pPr>
        <w:rPr>
          <w:rStyle w:val="FontStyle33"/>
          <w:b w:val="0"/>
          <w:sz w:val="24"/>
          <w:szCs w:val="24"/>
        </w:rPr>
      </w:pPr>
      <w:proofErr w:type="gramStart"/>
      <w:r w:rsidRPr="00BA686F">
        <w:rPr>
          <w:rStyle w:val="FontStyle41"/>
          <w:sz w:val="24"/>
          <w:szCs w:val="24"/>
        </w:rPr>
        <w:t>В целях своевременного рассмотрения обращений граждан: предложения и заявления подаются гражданами тем должностным лицам местного самоуправления, к непосредственному ведению которых относится решение данного вопроса, жалобы подаются гражданами в те органы местного самоуправления или тем должностным лицам местного самоуправления, которые непосредственно подчинены муниципальные предприятия, учреждения, организации или должностные лица, чьи действия обжалуются.</w:t>
      </w:r>
      <w:proofErr w:type="gramEnd"/>
    </w:p>
    <w:p w:rsidR="00BA686F" w:rsidRPr="00BA686F" w:rsidRDefault="00BA686F" w:rsidP="00BA686F">
      <w:pPr>
        <w:rPr>
          <w:rStyle w:val="FontStyle33"/>
          <w:b w:val="0"/>
          <w:sz w:val="24"/>
          <w:szCs w:val="24"/>
        </w:rPr>
      </w:pPr>
      <w:r w:rsidRPr="00BA686F">
        <w:rPr>
          <w:rStyle w:val="FontStyle41"/>
          <w:sz w:val="24"/>
          <w:szCs w:val="24"/>
        </w:rPr>
        <w:t>Органы местного самоуправления и должностные лица местного самоуправления, к ведению которых не относится решение вопросов, поставленных в обращениях граждан, направляют указанные обращения не позднее чем в пятидневный срок по принадлежности, извещая об этом заявителей, а при личном приеме разъясняют, куда им следует обратиться.</w:t>
      </w:r>
    </w:p>
    <w:p w:rsidR="00BA686F" w:rsidRPr="00BA686F" w:rsidRDefault="00BA686F" w:rsidP="00BA686F">
      <w:pPr>
        <w:rPr>
          <w:rStyle w:val="FontStyle33"/>
          <w:b w:val="0"/>
          <w:sz w:val="24"/>
          <w:szCs w:val="24"/>
        </w:rPr>
      </w:pPr>
      <w:r w:rsidRPr="00BA686F">
        <w:rPr>
          <w:rStyle w:val="FontStyle41"/>
          <w:sz w:val="24"/>
          <w:szCs w:val="24"/>
        </w:rPr>
        <w:t>Запрещается направлять жалобы граждан для разрешения должностным лицам местного самоуправления, действия которых обжалуются.</w:t>
      </w:r>
    </w:p>
    <w:p w:rsidR="00BA686F" w:rsidRPr="00BA686F" w:rsidRDefault="00BA686F" w:rsidP="00BA686F">
      <w:pPr>
        <w:rPr>
          <w:rStyle w:val="FontStyle41"/>
          <w:sz w:val="24"/>
          <w:szCs w:val="24"/>
        </w:rPr>
      </w:pPr>
      <w:r w:rsidRPr="00BA686F">
        <w:rPr>
          <w:rStyle w:val="FontStyle33"/>
          <w:b w:val="0"/>
          <w:sz w:val="24"/>
          <w:szCs w:val="24"/>
        </w:rPr>
        <w:t xml:space="preserve">3.2. </w:t>
      </w:r>
      <w:r w:rsidRPr="00BA686F">
        <w:rPr>
          <w:rStyle w:val="FontStyle41"/>
          <w:sz w:val="24"/>
          <w:szCs w:val="24"/>
        </w:rPr>
        <w:t>Письменные обращения граждан.</w:t>
      </w:r>
    </w:p>
    <w:p w:rsidR="00BA686F" w:rsidRPr="00BA686F" w:rsidRDefault="00BA686F" w:rsidP="00BA686F">
      <w:pPr>
        <w:rPr>
          <w:rStyle w:val="FontStyle41"/>
          <w:sz w:val="24"/>
          <w:szCs w:val="24"/>
        </w:rPr>
      </w:pPr>
      <w:r w:rsidRPr="00BA686F">
        <w:rPr>
          <w:rStyle w:val="FontStyle33"/>
          <w:b w:val="0"/>
          <w:sz w:val="24"/>
          <w:szCs w:val="24"/>
        </w:rPr>
        <w:t xml:space="preserve">3.2.1. </w:t>
      </w:r>
      <w:proofErr w:type="gramStart"/>
      <w:r w:rsidRPr="00BA686F">
        <w:rPr>
          <w:rStyle w:val="FontStyle41"/>
          <w:sz w:val="24"/>
          <w:szCs w:val="24"/>
        </w:rPr>
        <w:t>В письменных обращениях граждане в обязательном порядке указывают наименование органа местного самоуправления или должностного лица местного самоуправления, в которые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 направлены ответ, уведомление о переадресации обращения, излагает суть предложения,  заявления или жалобы</w:t>
      </w:r>
      <w:proofErr w:type="gramEnd"/>
      <w:r w:rsidRPr="00BA686F">
        <w:rPr>
          <w:rStyle w:val="FontStyle41"/>
          <w:sz w:val="24"/>
          <w:szCs w:val="24"/>
        </w:rPr>
        <w:t xml:space="preserve"> ставит личную подпись и дату.</w:t>
      </w:r>
    </w:p>
    <w:p w:rsidR="00BA686F" w:rsidRPr="00BA686F" w:rsidRDefault="00BA686F" w:rsidP="00BA686F">
      <w:pPr>
        <w:rPr>
          <w:rStyle w:val="FontStyle41"/>
          <w:sz w:val="24"/>
          <w:szCs w:val="24"/>
        </w:rPr>
      </w:pPr>
      <w:r w:rsidRPr="00BA686F">
        <w:rPr>
          <w:rStyle w:val="FontStyle33"/>
          <w:b w:val="0"/>
          <w:sz w:val="24"/>
          <w:szCs w:val="24"/>
        </w:rPr>
        <w:t xml:space="preserve">3.2.2. </w:t>
      </w:r>
      <w:r w:rsidRPr="00BA686F">
        <w:rPr>
          <w:rStyle w:val="FontStyle41"/>
          <w:sz w:val="24"/>
          <w:szCs w:val="24"/>
        </w:rPr>
        <w:t xml:space="preserve">Допускается при подаче коллективных обращений оформлять сведения, указанные пункте </w:t>
      </w:r>
      <w:r w:rsidRPr="00BA686F">
        <w:rPr>
          <w:rStyle w:val="FontStyle33"/>
          <w:b w:val="0"/>
          <w:sz w:val="24"/>
          <w:szCs w:val="24"/>
        </w:rPr>
        <w:t xml:space="preserve">3.2.1 </w:t>
      </w:r>
      <w:r w:rsidRPr="00BA686F">
        <w:rPr>
          <w:rStyle w:val="FontStyle41"/>
          <w:sz w:val="24"/>
          <w:szCs w:val="24"/>
        </w:rPr>
        <w:t>настоящего Положения, в виде таблицы, непосредственно следующей за тексом обращения, либо в виде прилагаемого к обращению подписного листа, содержащего краткую формулировку существа обращения и наименов</w:t>
      </w:r>
      <w:bookmarkStart w:id="0" w:name="_GoBack"/>
      <w:bookmarkEnd w:id="0"/>
      <w:r w:rsidRPr="00BA686F">
        <w:rPr>
          <w:rStyle w:val="FontStyle41"/>
          <w:sz w:val="24"/>
          <w:szCs w:val="24"/>
        </w:rPr>
        <w:t xml:space="preserve">ание </w:t>
      </w:r>
      <w:r w:rsidRPr="00BA686F">
        <w:rPr>
          <w:rStyle w:val="FontStyle41"/>
          <w:sz w:val="24"/>
          <w:szCs w:val="24"/>
        </w:rPr>
        <w:lastRenderedPageBreak/>
        <w:t>органа местного самоуправления или должностного лица местного самоуправления, которым адресовано обращение.</w:t>
      </w:r>
    </w:p>
    <w:p w:rsidR="00BA686F" w:rsidRPr="00BA686F" w:rsidRDefault="00BA686F" w:rsidP="00BA686F">
      <w:pPr>
        <w:rPr>
          <w:rStyle w:val="FontStyle41"/>
          <w:sz w:val="24"/>
          <w:szCs w:val="24"/>
        </w:rPr>
      </w:pPr>
      <w:r w:rsidRPr="00BA686F">
        <w:rPr>
          <w:rStyle w:val="FontStyle41"/>
          <w:sz w:val="24"/>
          <w:szCs w:val="24"/>
        </w:rPr>
        <w:t>3.2.3. Обращение, поступившее в органы местного самоуправления или должностному лицу по информационным системам общего пользования, подлежит рассмотрению в порядке, установленном настоящим положением.</w:t>
      </w:r>
    </w:p>
    <w:p w:rsidR="00BA686F" w:rsidRPr="00BA686F" w:rsidRDefault="00BA686F" w:rsidP="00BA686F">
      <w:pPr>
        <w:rPr>
          <w:rStyle w:val="FontStyle41"/>
          <w:sz w:val="24"/>
          <w:szCs w:val="24"/>
        </w:rPr>
      </w:pPr>
      <w:r w:rsidRPr="00BA686F">
        <w:rPr>
          <w:rStyle w:val="FontStyle41"/>
          <w:sz w:val="24"/>
          <w:szCs w:val="24"/>
        </w:rPr>
        <w:t>3.2.4. Письменное обращение подлежит обязательной регистрации в течение трех дней с</w:t>
      </w:r>
      <w:r w:rsidRPr="00BA686F">
        <w:rPr>
          <w:rStyle w:val="FontStyle42"/>
          <w:sz w:val="24"/>
          <w:szCs w:val="24"/>
        </w:rPr>
        <w:t xml:space="preserve"> </w:t>
      </w:r>
      <w:r w:rsidRPr="00BA686F">
        <w:rPr>
          <w:rStyle w:val="FontStyle41"/>
          <w:sz w:val="24"/>
          <w:szCs w:val="24"/>
        </w:rPr>
        <w:t>момента поступления в администрацию поселения или должностному лицу.</w:t>
      </w:r>
    </w:p>
    <w:p w:rsidR="00BA686F" w:rsidRPr="00BA686F" w:rsidRDefault="00BA686F" w:rsidP="00BA686F">
      <w:pPr>
        <w:rPr>
          <w:rStyle w:val="FontStyle41"/>
          <w:sz w:val="24"/>
          <w:szCs w:val="24"/>
        </w:rPr>
      </w:pPr>
      <w:r w:rsidRPr="00BA686F">
        <w:rPr>
          <w:rStyle w:val="FontStyle41"/>
          <w:sz w:val="24"/>
          <w:szCs w:val="24"/>
        </w:rPr>
        <w:t xml:space="preserve">3.2.5. </w:t>
      </w:r>
      <w:proofErr w:type="gramStart"/>
      <w:r w:rsidRPr="00BA686F">
        <w:rPr>
          <w:rStyle w:val="FontStyle41"/>
          <w:sz w:val="24"/>
          <w:szCs w:val="24"/>
        </w:rPr>
        <w:t>Письменное обращение, содержащее вопросы, решение которых не входит компетенцию органов местного самоуправления поселения или должностного лица, направляются в течение семи дней со дня регистрации в соответствующие органы или соответствующе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настоящего Положения.</w:t>
      </w:r>
      <w:proofErr w:type="gramEnd"/>
    </w:p>
    <w:p w:rsidR="00BA686F" w:rsidRPr="00BA686F" w:rsidRDefault="00BA686F" w:rsidP="00BA686F">
      <w:pPr>
        <w:rPr>
          <w:rStyle w:val="FontStyle41"/>
          <w:sz w:val="24"/>
          <w:szCs w:val="24"/>
        </w:rPr>
      </w:pPr>
      <w:r w:rsidRPr="00BA686F">
        <w:rPr>
          <w:rStyle w:val="FontStyle41"/>
          <w:sz w:val="24"/>
          <w:szCs w:val="24"/>
        </w:rPr>
        <w:t xml:space="preserve">3.2.6. Запрещается направлять жалобу на рассмотрение должностным лицам, решение и действие (бездействие) </w:t>
      </w:r>
      <w:proofErr w:type="gramStart"/>
      <w:r w:rsidRPr="00BA686F">
        <w:rPr>
          <w:rStyle w:val="FontStyle41"/>
          <w:sz w:val="24"/>
          <w:szCs w:val="24"/>
        </w:rPr>
        <w:t>которых</w:t>
      </w:r>
      <w:proofErr w:type="gramEnd"/>
      <w:r w:rsidRPr="00BA686F">
        <w:rPr>
          <w:rStyle w:val="FontStyle41"/>
          <w:sz w:val="24"/>
          <w:szCs w:val="24"/>
        </w:rPr>
        <w:t xml:space="preserve"> обжалуется.</w:t>
      </w:r>
    </w:p>
    <w:p w:rsidR="00BA686F" w:rsidRPr="00BA686F" w:rsidRDefault="00BA686F" w:rsidP="00BA686F">
      <w:pPr>
        <w:rPr>
          <w:rStyle w:val="FontStyle41"/>
          <w:sz w:val="24"/>
          <w:szCs w:val="24"/>
        </w:rPr>
      </w:pPr>
      <w:r w:rsidRPr="00BA686F">
        <w:rPr>
          <w:rStyle w:val="FontStyle41"/>
          <w:sz w:val="24"/>
          <w:szCs w:val="24"/>
        </w:rPr>
        <w:t>3.2.7. В случае</w:t>
      </w:r>
      <w:proofErr w:type="gramStart"/>
      <w:r w:rsidRPr="00BA686F">
        <w:rPr>
          <w:rStyle w:val="FontStyle41"/>
          <w:sz w:val="24"/>
          <w:szCs w:val="24"/>
        </w:rPr>
        <w:t>,</w:t>
      </w:r>
      <w:proofErr w:type="gramEnd"/>
      <w:r w:rsidRPr="00BA686F">
        <w:rPr>
          <w:rStyle w:val="FontStyle41"/>
          <w:sz w:val="24"/>
          <w:szCs w:val="24"/>
        </w:rPr>
        <w:t xml:space="preserve"> если в соответствии с запретом, предусмотренным пунктом 3.2.6. настоящей статьи, невозможно направление жалобы на рассмотрение в органы или должностным лицам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BA686F" w:rsidRPr="00BA686F" w:rsidRDefault="00BA686F" w:rsidP="00BA686F">
      <w:pPr>
        <w:rPr>
          <w:rStyle w:val="FontStyle41"/>
          <w:sz w:val="24"/>
          <w:szCs w:val="24"/>
        </w:rPr>
      </w:pPr>
      <w:r w:rsidRPr="00BA686F">
        <w:rPr>
          <w:rStyle w:val="FontStyle41"/>
          <w:sz w:val="24"/>
          <w:szCs w:val="24"/>
        </w:rPr>
        <w:t>2.2.3. Обращения, не содержащие сведений о фамилии, имени и отчестве, а также месте жительства заявителя, признаются анонимными и рассмотрению не подлежат. Исключение составляют анонимные обращения, содержащие информацию о совершенных или готовящихся преступлениях.</w:t>
      </w:r>
    </w:p>
    <w:p w:rsidR="00BA686F" w:rsidRPr="00BA686F" w:rsidRDefault="00BA686F" w:rsidP="00BA686F">
      <w:pPr>
        <w:rPr>
          <w:rStyle w:val="FontStyle41"/>
          <w:sz w:val="24"/>
          <w:szCs w:val="24"/>
        </w:rPr>
      </w:pPr>
      <w:r w:rsidRPr="00BA686F">
        <w:rPr>
          <w:rStyle w:val="FontStyle41"/>
          <w:sz w:val="24"/>
          <w:szCs w:val="24"/>
        </w:rPr>
        <w:t>2.3. Устные обращения граждан.</w:t>
      </w:r>
    </w:p>
    <w:p w:rsidR="00BA686F" w:rsidRPr="00BA686F" w:rsidRDefault="00BA686F" w:rsidP="00BA686F">
      <w:pPr>
        <w:rPr>
          <w:rStyle w:val="FontStyle41"/>
          <w:sz w:val="24"/>
          <w:szCs w:val="24"/>
        </w:rPr>
      </w:pPr>
      <w:r w:rsidRPr="00BA686F">
        <w:rPr>
          <w:rStyle w:val="FontStyle41"/>
          <w:sz w:val="24"/>
          <w:szCs w:val="24"/>
        </w:rPr>
        <w:t>2.3.1 Устные обращения граждан рассматриваются в тех случаях, когда изложенные в них факты и обстоятельства очевидны и не требуют дополнительной проверки, личности обращающихся известны или установлены.</w:t>
      </w:r>
    </w:p>
    <w:p w:rsidR="00BA686F" w:rsidRPr="00BA686F" w:rsidRDefault="00BA686F" w:rsidP="00BA686F">
      <w:pPr>
        <w:rPr>
          <w:rStyle w:val="FontStyle41"/>
          <w:sz w:val="24"/>
          <w:szCs w:val="24"/>
        </w:rPr>
      </w:pPr>
      <w:r w:rsidRPr="00BA686F">
        <w:rPr>
          <w:rStyle w:val="FontStyle41"/>
          <w:sz w:val="24"/>
          <w:szCs w:val="24"/>
        </w:rPr>
        <w:t>На устные обращения, как правило, дается ответ в устной форме.</w:t>
      </w:r>
    </w:p>
    <w:p w:rsidR="00BA686F" w:rsidRPr="00BA686F" w:rsidRDefault="00BA686F" w:rsidP="00BA686F">
      <w:pPr>
        <w:rPr>
          <w:rStyle w:val="FontStyle41"/>
          <w:sz w:val="24"/>
          <w:szCs w:val="24"/>
        </w:rPr>
      </w:pPr>
      <w:r w:rsidRPr="00BA686F">
        <w:rPr>
          <w:rStyle w:val="FontStyle41"/>
          <w:sz w:val="24"/>
          <w:szCs w:val="24"/>
        </w:rPr>
        <w:t>В отдельных случаях ввиду сложного характера вопросов, поставленных в устных обращениях граждан, либо необходимости дополнительной проверки изложенных в них фактов должностные лица органов местного самоуправления дают соответствующие распоряжения исполнителям в порядке подчиненности с сообщением об этом обратившемуся лицу.</w:t>
      </w:r>
    </w:p>
    <w:p w:rsidR="00BA686F" w:rsidRPr="00BA686F" w:rsidRDefault="00BA686F" w:rsidP="00BA686F">
      <w:pPr>
        <w:rPr>
          <w:rStyle w:val="FontStyle41"/>
          <w:sz w:val="24"/>
          <w:szCs w:val="24"/>
        </w:rPr>
      </w:pPr>
      <w:r w:rsidRPr="00BA686F">
        <w:rPr>
          <w:rStyle w:val="FontStyle41"/>
          <w:sz w:val="24"/>
          <w:szCs w:val="24"/>
        </w:rPr>
        <w:t>2.4. Организация личного приема граждан.</w:t>
      </w:r>
    </w:p>
    <w:p w:rsidR="00BA686F" w:rsidRPr="00BA686F" w:rsidRDefault="00BA686F" w:rsidP="00BA686F">
      <w:pPr>
        <w:rPr>
          <w:rStyle w:val="FontStyle41"/>
          <w:sz w:val="24"/>
          <w:szCs w:val="24"/>
        </w:rPr>
      </w:pPr>
      <w:r w:rsidRPr="00BA686F">
        <w:rPr>
          <w:rStyle w:val="FontStyle41"/>
          <w:sz w:val="24"/>
          <w:szCs w:val="24"/>
        </w:rPr>
        <w:t>2.4.1. Личный прием граждан должностными лицами местного самоуправления осуществляется не реже одного раза в месяц на основании графика личного приема граждан, который ежемесячно публикуется в газете «Кольское слово».</w:t>
      </w:r>
    </w:p>
    <w:p w:rsidR="00BA686F" w:rsidRPr="00BA686F" w:rsidRDefault="00BA686F" w:rsidP="00BA686F">
      <w:pPr>
        <w:rPr>
          <w:rStyle w:val="FontStyle41"/>
          <w:sz w:val="24"/>
          <w:szCs w:val="24"/>
        </w:rPr>
      </w:pPr>
      <w:r w:rsidRPr="00BA686F">
        <w:rPr>
          <w:rStyle w:val="FontStyle41"/>
          <w:sz w:val="24"/>
          <w:szCs w:val="24"/>
        </w:rPr>
        <w:t>2.4.2. Прием граждан, как правило, проводится в служебных кабинетах должностных лиц,</w:t>
      </w:r>
      <w:r w:rsidRPr="00BA686F">
        <w:rPr>
          <w:rStyle w:val="FontStyle35"/>
          <w:b w:val="0"/>
          <w:sz w:val="24"/>
          <w:szCs w:val="24"/>
        </w:rPr>
        <w:t xml:space="preserve"> </w:t>
      </w:r>
      <w:r w:rsidRPr="00BA686F">
        <w:rPr>
          <w:rStyle w:val="FontStyle41"/>
          <w:sz w:val="24"/>
          <w:szCs w:val="24"/>
        </w:rPr>
        <w:t>осуществляющих прием.</w:t>
      </w:r>
    </w:p>
    <w:p w:rsidR="00BA686F" w:rsidRPr="00BA686F" w:rsidRDefault="00BA686F" w:rsidP="00BA686F">
      <w:pPr>
        <w:rPr>
          <w:rStyle w:val="FontStyle41"/>
          <w:sz w:val="24"/>
          <w:szCs w:val="24"/>
        </w:rPr>
      </w:pPr>
      <w:r w:rsidRPr="00BA686F">
        <w:rPr>
          <w:rStyle w:val="FontStyle41"/>
          <w:sz w:val="24"/>
          <w:szCs w:val="24"/>
        </w:rPr>
        <w:t>2.4.3 Прием граждан производится в порядке очередности.</w:t>
      </w:r>
    </w:p>
    <w:p w:rsidR="00BA686F" w:rsidRPr="00BA686F" w:rsidRDefault="00BA686F" w:rsidP="00BA686F">
      <w:pPr>
        <w:rPr>
          <w:rStyle w:val="FontStyle41"/>
          <w:sz w:val="24"/>
          <w:szCs w:val="24"/>
        </w:rPr>
      </w:pPr>
      <w:r w:rsidRPr="00BA686F">
        <w:rPr>
          <w:rStyle w:val="FontStyle41"/>
          <w:sz w:val="24"/>
          <w:szCs w:val="24"/>
        </w:rPr>
        <w:t>2.4.4. Лицо, осуществляющее прием, для обеспечения квалифицированного решения поставленных посетителем вопросов может привлекать к их рассмотрению сотрудников администрации поселения Междуречье.</w:t>
      </w:r>
    </w:p>
    <w:p w:rsidR="00BA686F" w:rsidRPr="00BA686F" w:rsidRDefault="00BA686F" w:rsidP="00BA686F">
      <w:pPr>
        <w:rPr>
          <w:rStyle w:val="FontStyle41"/>
          <w:sz w:val="24"/>
          <w:szCs w:val="24"/>
        </w:rPr>
      </w:pPr>
      <w:r w:rsidRPr="00BA686F">
        <w:rPr>
          <w:rStyle w:val="FontStyle41"/>
          <w:sz w:val="24"/>
          <w:szCs w:val="24"/>
        </w:rPr>
        <w:t>2.4.5. Вопросы, с которыми обращаются граждане, по возможности разрешаются в ходе приема.</w:t>
      </w:r>
    </w:p>
    <w:p w:rsidR="00BA686F" w:rsidRPr="00BA686F" w:rsidRDefault="00BA686F" w:rsidP="00BA686F">
      <w:pPr>
        <w:rPr>
          <w:rStyle w:val="FontStyle41"/>
          <w:sz w:val="24"/>
          <w:szCs w:val="24"/>
        </w:rPr>
      </w:pPr>
      <w:r w:rsidRPr="00BA686F">
        <w:rPr>
          <w:rStyle w:val="FontStyle41"/>
          <w:sz w:val="24"/>
          <w:szCs w:val="24"/>
        </w:rPr>
        <w:t>2.4.6. Должностное лицо, осуществляющее прием, руководствуясь законодательными иными нормативными правовыми актами, в пределах своей компетенции вправе принять одно следующих решений:</w:t>
      </w:r>
    </w:p>
    <w:p w:rsidR="00BA686F" w:rsidRPr="00BA686F" w:rsidRDefault="00BA686F" w:rsidP="00BA686F">
      <w:pPr>
        <w:rPr>
          <w:rStyle w:val="FontStyle41"/>
          <w:sz w:val="24"/>
          <w:szCs w:val="24"/>
        </w:rPr>
      </w:pPr>
      <w:r w:rsidRPr="00BA686F">
        <w:rPr>
          <w:rStyle w:val="FontStyle41"/>
          <w:sz w:val="24"/>
          <w:szCs w:val="24"/>
        </w:rPr>
        <w:lastRenderedPageBreak/>
        <w:t>- удовлетворить просьбу, сообщив посетителю порядок и срок исполнения принятого решения;</w:t>
      </w:r>
    </w:p>
    <w:p w:rsidR="00BA686F" w:rsidRPr="00BA686F" w:rsidRDefault="00BA686F" w:rsidP="00BA686F">
      <w:pPr>
        <w:rPr>
          <w:rStyle w:val="FontStyle41"/>
          <w:sz w:val="24"/>
          <w:szCs w:val="24"/>
        </w:rPr>
      </w:pPr>
      <w:r w:rsidRPr="00BA686F">
        <w:rPr>
          <w:rStyle w:val="FontStyle41"/>
          <w:sz w:val="24"/>
          <w:szCs w:val="24"/>
        </w:rPr>
        <w:t>- отказать в удовлетворении просьбы, разъяснив мотивы отказа и порядок обжалования принятого решения;</w:t>
      </w:r>
    </w:p>
    <w:p w:rsidR="00BA686F" w:rsidRPr="00BA686F" w:rsidRDefault="00BA686F" w:rsidP="00BA686F">
      <w:pPr>
        <w:rPr>
          <w:rStyle w:val="FontStyle41"/>
          <w:sz w:val="24"/>
          <w:szCs w:val="24"/>
        </w:rPr>
      </w:pPr>
      <w:r w:rsidRPr="00BA686F">
        <w:rPr>
          <w:rStyle w:val="FontStyle41"/>
          <w:sz w:val="24"/>
          <w:szCs w:val="24"/>
        </w:rPr>
        <w:t>- принять письменное заявление, если поставленные посетителем вопросы требуют дополнительного изучения или проверки, разъяснив ему причины, по которым просьба не может быть разрешена в процессе приема, порядок и срок ее рассмотрения.</w:t>
      </w:r>
    </w:p>
    <w:p w:rsidR="00BA686F" w:rsidRPr="00BA686F" w:rsidRDefault="00BA686F" w:rsidP="00BA686F">
      <w:pPr>
        <w:rPr>
          <w:rStyle w:val="FontStyle41"/>
          <w:sz w:val="24"/>
          <w:szCs w:val="24"/>
        </w:rPr>
      </w:pPr>
      <w:r w:rsidRPr="00BA686F">
        <w:rPr>
          <w:rStyle w:val="FontStyle41"/>
          <w:sz w:val="24"/>
          <w:szCs w:val="24"/>
        </w:rPr>
        <w:t>2.4.7. Если решение вопросов, поставленных посетителем в ходе приема, не входит в компетенцию должностного лица, осуществляющего прием, посетителю разъясняется, в какой орган (учреждение) ему следует обратиться, и по возможности ему оказывается необходимое содействие.</w:t>
      </w:r>
    </w:p>
    <w:p w:rsidR="00BA686F" w:rsidRPr="00BA686F" w:rsidRDefault="00BA686F" w:rsidP="00BA686F">
      <w:pPr>
        <w:rPr>
          <w:rStyle w:val="FontStyle41"/>
          <w:sz w:val="24"/>
          <w:szCs w:val="24"/>
        </w:rPr>
      </w:pPr>
      <w:r w:rsidRPr="00BA686F">
        <w:rPr>
          <w:rStyle w:val="FontStyle41"/>
          <w:sz w:val="24"/>
          <w:szCs w:val="24"/>
        </w:rPr>
        <w:t>4. ОБЖАЛОВАНИЕ РЕШЕНИЙ ОРГАНОВ МЕСТНОГО САМОУПРАВЛЕНИЯ И ДОЛЖНОСТНЫХ ЛИЦ МЕСТНОГО САМОУПРАВЛЕНИЯ, ПРИНЯТЫХ ПО ОБРАЩЕНИЯМ ГРАЖДАН</w:t>
      </w:r>
    </w:p>
    <w:p w:rsidR="00BA686F" w:rsidRPr="00BA686F" w:rsidRDefault="00BA686F" w:rsidP="00BA686F">
      <w:pPr>
        <w:rPr>
          <w:rStyle w:val="FontStyle41"/>
          <w:sz w:val="24"/>
          <w:szCs w:val="24"/>
        </w:rPr>
      </w:pPr>
      <w:proofErr w:type="gramStart"/>
      <w:r w:rsidRPr="00BA686F">
        <w:rPr>
          <w:rStyle w:val="FontStyle41"/>
          <w:sz w:val="24"/>
          <w:szCs w:val="24"/>
        </w:rPr>
        <w:t>Гражданин, не согласный с решением, принятым по его обращению, имеет право обжаловать это решение в тот орган местного самоуправления или тому должностному ли местного самоуправления, которому непосредственно подчинены орган или должностное лицо,</w:t>
      </w:r>
      <w:r w:rsidRPr="00BA686F">
        <w:rPr>
          <w:rStyle w:val="FontStyle42"/>
          <w:sz w:val="24"/>
          <w:szCs w:val="24"/>
        </w:rPr>
        <w:t xml:space="preserve"> </w:t>
      </w:r>
      <w:r w:rsidRPr="00BA686F">
        <w:rPr>
          <w:rStyle w:val="FontStyle41"/>
          <w:sz w:val="24"/>
          <w:szCs w:val="24"/>
        </w:rPr>
        <w:t>принявшие обжалуемые решения, или в суд.</w:t>
      </w:r>
      <w:proofErr w:type="gramEnd"/>
    </w:p>
    <w:p w:rsidR="00BA686F" w:rsidRPr="00BA686F" w:rsidRDefault="00BA686F" w:rsidP="00BA686F">
      <w:pPr>
        <w:rPr>
          <w:rStyle w:val="FontStyle41"/>
          <w:sz w:val="24"/>
          <w:szCs w:val="24"/>
        </w:rPr>
      </w:pPr>
      <w:r w:rsidRPr="00BA686F">
        <w:rPr>
          <w:rStyle w:val="FontStyle33"/>
          <w:b w:val="0"/>
          <w:sz w:val="24"/>
          <w:szCs w:val="24"/>
        </w:rPr>
        <w:t xml:space="preserve">5. </w:t>
      </w:r>
      <w:r w:rsidRPr="00BA686F">
        <w:rPr>
          <w:rStyle w:val="FontStyle41"/>
          <w:sz w:val="24"/>
          <w:szCs w:val="24"/>
        </w:rPr>
        <w:t>ГАРАНТИИ РЕАЛИЗАЦИИ ПРАВА ГРАЖДАН НА ОБРАЩЕНИЯ В ОРГАНЫ МЕСТНОГО САМОУПРАВЛЕНИЯ И К ДОЛЖНОСТНЫМ ЛИЦАМ МЕСТНОГО САМОУПРАВЛЕНИЯ</w:t>
      </w:r>
    </w:p>
    <w:p w:rsidR="00BA686F" w:rsidRPr="00BA686F" w:rsidRDefault="00BA686F" w:rsidP="00BA686F">
      <w:pPr>
        <w:rPr>
          <w:rStyle w:val="FontStyle33"/>
          <w:b w:val="0"/>
          <w:sz w:val="24"/>
          <w:szCs w:val="24"/>
        </w:rPr>
      </w:pPr>
      <w:r w:rsidRPr="00BA686F">
        <w:rPr>
          <w:rStyle w:val="FontStyle41"/>
          <w:sz w:val="24"/>
          <w:szCs w:val="24"/>
        </w:rPr>
        <w:t xml:space="preserve">5.1. Работодатель по просьбе работника может в течение месяца предоставить ему время </w:t>
      </w:r>
      <w:r w:rsidRPr="00BA686F">
        <w:rPr>
          <w:rStyle w:val="FontStyle43"/>
          <w:sz w:val="24"/>
          <w:szCs w:val="24"/>
        </w:rPr>
        <w:t xml:space="preserve">для </w:t>
      </w:r>
      <w:r w:rsidRPr="00BA686F">
        <w:rPr>
          <w:rStyle w:val="FontStyle41"/>
          <w:sz w:val="24"/>
          <w:szCs w:val="24"/>
        </w:rPr>
        <w:t>личного обращения в органы местного самоуправления и к должностным лицам местного самоуправления.</w:t>
      </w:r>
    </w:p>
    <w:p w:rsidR="00BA686F" w:rsidRPr="00BA686F" w:rsidRDefault="00BA686F" w:rsidP="00BA686F">
      <w:pPr>
        <w:rPr>
          <w:rStyle w:val="FontStyle33"/>
          <w:b w:val="0"/>
          <w:sz w:val="24"/>
          <w:szCs w:val="24"/>
        </w:rPr>
      </w:pPr>
      <w:r w:rsidRPr="00BA686F">
        <w:rPr>
          <w:rStyle w:val="FontStyle41"/>
          <w:sz w:val="24"/>
          <w:szCs w:val="24"/>
        </w:rPr>
        <w:t xml:space="preserve">5.2. В случае необходимости орган местного самоуправления или должностное ли местного самоуправления могут пригласить гражданина для </w:t>
      </w:r>
      <w:proofErr w:type="gramStart"/>
      <w:r w:rsidRPr="00BA686F">
        <w:rPr>
          <w:rStyle w:val="FontStyle41"/>
          <w:sz w:val="24"/>
          <w:szCs w:val="24"/>
        </w:rPr>
        <w:t>рассмотрения</w:t>
      </w:r>
      <w:proofErr w:type="gramEnd"/>
      <w:r w:rsidRPr="00BA686F">
        <w:rPr>
          <w:rStyle w:val="FontStyle41"/>
          <w:sz w:val="24"/>
          <w:szCs w:val="24"/>
        </w:rPr>
        <w:t xml:space="preserve"> поступившего от него письменного или устного обращения в удобное для него время.</w:t>
      </w:r>
    </w:p>
    <w:p w:rsidR="00BA686F" w:rsidRPr="00BA686F" w:rsidRDefault="00BA686F" w:rsidP="00BA686F">
      <w:pPr>
        <w:rPr>
          <w:rStyle w:val="FontStyle41"/>
          <w:sz w:val="24"/>
          <w:szCs w:val="24"/>
        </w:rPr>
      </w:pPr>
      <w:r w:rsidRPr="00BA686F">
        <w:rPr>
          <w:rStyle w:val="FontStyle41"/>
          <w:sz w:val="24"/>
          <w:szCs w:val="24"/>
        </w:rPr>
        <w:t>6. ОТВЕТСТВЕННОСТЬ ЗА НАРУШЕНИЕ УСТАНОВЛЕННЫХ СРОКОВ И ПОРЯДКА ОТВЕТА НА ОБРАЩЕНИЯ ГРАЖДАН</w:t>
      </w:r>
    </w:p>
    <w:p w:rsidR="00BA686F" w:rsidRPr="00BA686F" w:rsidRDefault="00BA686F" w:rsidP="00BA686F">
      <w:pPr>
        <w:rPr>
          <w:rStyle w:val="FontStyle41"/>
          <w:sz w:val="24"/>
          <w:szCs w:val="24"/>
        </w:rPr>
      </w:pPr>
      <w:r w:rsidRPr="00BA686F">
        <w:rPr>
          <w:rStyle w:val="FontStyle41"/>
          <w:sz w:val="24"/>
          <w:szCs w:val="24"/>
        </w:rPr>
        <w:t>Отказ в приеме обращения, неправомерное оставление обращения без рассмотрения, принятие заведомо необоснованного или незаконного решения, нарушение установленных сроков и порядка ответа на обращения граждан в органы местного самоуправления и к должностным лицам местного самоуправления влекут ответственность виновных должностных лиц в соответствии с действующим законодательством.</w:t>
      </w:r>
    </w:p>
    <w:p w:rsidR="00C562BD" w:rsidRPr="00BA686F" w:rsidRDefault="00C562BD"/>
    <w:sectPr w:rsidR="00C562BD" w:rsidRPr="00BA686F" w:rsidSect="00B36D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F0"/>
    <w:rsid w:val="00003D99"/>
    <w:rsid w:val="0005194B"/>
    <w:rsid w:val="00052769"/>
    <w:rsid w:val="00065EF8"/>
    <w:rsid w:val="000A0C42"/>
    <w:rsid w:val="000A2D65"/>
    <w:rsid w:val="000B3191"/>
    <w:rsid w:val="000C5FAB"/>
    <w:rsid w:val="000E1703"/>
    <w:rsid w:val="00133B6C"/>
    <w:rsid w:val="00134E49"/>
    <w:rsid w:val="00166C87"/>
    <w:rsid w:val="00171AD6"/>
    <w:rsid w:val="0019631A"/>
    <w:rsid w:val="001B2F51"/>
    <w:rsid w:val="001D08FA"/>
    <w:rsid w:val="001E3333"/>
    <w:rsid w:val="001F2D0A"/>
    <w:rsid w:val="001F678D"/>
    <w:rsid w:val="00217066"/>
    <w:rsid w:val="002B0864"/>
    <w:rsid w:val="002B2844"/>
    <w:rsid w:val="002F064F"/>
    <w:rsid w:val="00307238"/>
    <w:rsid w:val="00346195"/>
    <w:rsid w:val="0035644A"/>
    <w:rsid w:val="00356531"/>
    <w:rsid w:val="0038202B"/>
    <w:rsid w:val="003A2A0B"/>
    <w:rsid w:val="003A72CD"/>
    <w:rsid w:val="003C6C0A"/>
    <w:rsid w:val="003D1BC4"/>
    <w:rsid w:val="003D1DB1"/>
    <w:rsid w:val="003E7AE0"/>
    <w:rsid w:val="00462889"/>
    <w:rsid w:val="00466DF6"/>
    <w:rsid w:val="004E3DB7"/>
    <w:rsid w:val="00517398"/>
    <w:rsid w:val="00530818"/>
    <w:rsid w:val="0054753F"/>
    <w:rsid w:val="00561504"/>
    <w:rsid w:val="00576AAE"/>
    <w:rsid w:val="00577EBA"/>
    <w:rsid w:val="00581DCC"/>
    <w:rsid w:val="00590113"/>
    <w:rsid w:val="005A552E"/>
    <w:rsid w:val="005E021B"/>
    <w:rsid w:val="006240FE"/>
    <w:rsid w:val="006248AA"/>
    <w:rsid w:val="006267A6"/>
    <w:rsid w:val="0065550C"/>
    <w:rsid w:val="00657697"/>
    <w:rsid w:val="00666282"/>
    <w:rsid w:val="0067089E"/>
    <w:rsid w:val="00686884"/>
    <w:rsid w:val="006A651B"/>
    <w:rsid w:val="006B00EB"/>
    <w:rsid w:val="006B6941"/>
    <w:rsid w:val="006E6A9B"/>
    <w:rsid w:val="006F1E4C"/>
    <w:rsid w:val="00705DD7"/>
    <w:rsid w:val="0071162A"/>
    <w:rsid w:val="007335E9"/>
    <w:rsid w:val="00744E24"/>
    <w:rsid w:val="007844CA"/>
    <w:rsid w:val="00784EBB"/>
    <w:rsid w:val="007A4EEE"/>
    <w:rsid w:val="007B6ACE"/>
    <w:rsid w:val="007D1CB0"/>
    <w:rsid w:val="0080013B"/>
    <w:rsid w:val="00815947"/>
    <w:rsid w:val="00855535"/>
    <w:rsid w:val="008A0F98"/>
    <w:rsid w:val="008A382A"/>
    <w:rsid w:val="008B6D38"/>
    <w:rsid w:val="008E0DDA"/>
    <w:rsid w:val="008E74E7"/>
    <w:rsid w:val="00916676"/>
    <w:rsid w:val="0093332C"/>
    <w:rsid w:val="00962C5A"/>
    <w:rsid w:val="00971D0A"/>
    <w:rsid w:val="00984C86"/>
    <w:rsid w:val="009858A2"/>
    <w:rsid w:val="009910D9"/>
    <w:rsid w:val="009B0C11"/>
    <w:rsid w:val="009B2A1F"/>
    <w:rsid w:val="009C6A83"/>
    <w:rsid w:val="009D4687"/>
    <w:rsid w:val="009E15BB"/>
    <w:rsid w:val="00A0534D"/>
    <w:rsid w:val="00A3750E"/>
    <w:rsid w:val="00A57761"/>
    <w:rsid w:val="00A61058"/>
    <w:rsid w:val="00A620CA"/>
    <w:rsid w:val="00A75D9B"/>
    <w:rsid w:val="00A83853"/>
    <w:rsid w:val="00A849EA"/>
    <w:rsid w:val="00AA2287"/>
    <w:rsid w:val="00AA579F"/>
    <w:rsid w:val="00AA7054"/>
    <w:rsid w:val="00AE7C39"/>
    <w:rsid w:val="00B00E22"/>
    <w:rsid w:val="00B03BB4"/>
    <w:rsid w:val="00B220B3"/>
    <w:rsid w:val="00B30A28"/>
    <w:rsid w:val="00B36D94"/>
    <w:rsid w:val="00B468C6"/>
    <w:rsid w:val="00B52E9E"/>
    <w:rsid w:val="00B87D0F"/>
    <w:rsid w:val="00B97C5A"/>
    <w:rsid w:val="00BA5D55"/>
    <w:rsid w:val="00BA686F"/>
    <w:rsid w:val="00BA7796"/>
    <w:rsid w:val="00BE0C28"/>
    <w:rsid w:val="00BE1E07"/>
    <w:rsid w:val="00BE4A67"/>
    <w:rsid w:val="00BF1280"/>
    <w:rsid w:val="00BF5C15"/>
    <w:rsid w:val="00C32C40"/>
    <w:rsid w:val="00C5394E"/>
    <w:rsid w:val="00C562BD"/>
    <w:rsid w:val="00C84C94"/>
    <w:rsid w:val="00C96CFC"/>
    <w:rsid w:val="00C96E33"/>
    <w:rsid w:val="00CA19C0"/>
    <w:rsid w:val="00CC0756"/>
    <w:rsid w:val="00CC3F8E"/>
    <w:rsid w:val="00CE3CC2"/>
    <w:rsid w:val="00D05FD3"/>
    <w:rsid w:val="00D0663E"/>
    <w:rsid w:val="00D31B19"/>
    <w:rsid w:val="00D32DC8"/>
    <w:rsid w:val="00D41B47"/>
    <w:rsid w:val="00DC50C0"/>
    <w:rsid w:val="00DD06F6"/>
    <w:rsid w:val="00DF5890"/>
    <w:rsid w:val="00E563C1"/>
    <w:rsid w:val="00E575B5"/>
    <w:rsid w:val="00E606EC"/>
    <w:rsid w:val="00E81690"/>
    <w:rsid w:val="00E92B2B"/>
    <w:rsid w:val="00EA21DB"/>
    <w:rsid w:val="00F1170B"/>
    <w:rsid w:val="00F25E9E"/>
    <w:rsid w:val="00F52D80"/>
    <w:rsid w:val="00F76EAF"/>
    <w:rsid w:val="00F92CDD"/>
    <w:rsid w:val="00FA7185"/>
    <w:rsid w:val="00FB11BC"/>
    <w:rsid w:val="00FC7353"/>
    <w:rsid w:val="00FE21F0"/>
    <w:rsid w:val="00FE4DBA"/>
    <w:rsid w:val="00FF080D"/>
    <w:rsid w:val="00FF087F"/>
    <w:rsid w:val="00FF10EA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A686F"/>
    <w:pPr>
      <w:ind w:firstLine="567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BA686F"/>
    <w:pPr>
      <w:spacing w:line="229" w:lineRule="exact"/>
      <w:jc w:val="right"/>
    </w:pPr>
  </w:style>
  <w:style w:type="paragraph" w:customStyle="1" w:styleId="Style15">
    <w:name w:val="Style15"/>
    <w:basedOn w:val="a"/>
    <w:uiPriority w:val="99"/>
    <w:rsid w:val="00BA686F"/>
  </w:style>
  <w:style w:type="paragraph" w:customStyle="1" w:styleId="Style16">
    <w:name w:val="Style16"/>
    <w:basedOn w:val="a"/>
    <w:uiPriority w:val="99"/>
    <w:rsid w:val="00BA686F"/>
    <w:pPr>
      <w:spacing w:line="226" w:lineRule="exact"/>
      <w:jc w:val="center"/>
    </w:pPr>
  </w:style>
  <w:style w:type="paragraph" w:customStyle="1" w:styleId="Style17">
    <w:name w:val="Style17"/>
    <w:basedOn w:val="a"/>
    <w:uiPriority w:val="99"/>
    <w:rsid w:val="00BA686F"/>
    <w:pPr>
      <w:jc w:val="center"/>
    </w:pPr>
  </w:style>
  <w:style w:type="paragraph" w:customStyle="1" w:styleId="Title">
    <w:name w:val="Title!Название НПА"/>
    <w:basedOn w:val="a"/>
    <w:rsid w:val="00BA686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FontStyle33">
    <w:name w:val="Font Style33"/>
    <w:basedOn w:val="a0"/>
    <w:uiPriority w:val="99"/>
    <w:rsid w:val="00BA686F"/>
    <w:rPr>
      <w:rFonts w:ascii="Arial" w:hAnsi="Arial" w:cs="Arial" w:hint="default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BA686F"/>
    <w:rPr>
      <w:rFonts w:ascii="Arial" w:hAnsi="Arial" w:cs="Arial" w:hint="default"/>
      <w:b/>
      <w:bCs/>
      <w:sz w:val="14"/>
      <w:szCs w:val="14"/>
    </w:rPr>
  </w:style>
  <w:style w:type="character" w:customStyle="1" w:styleId="FontStyle40">
    <w:name w:val="Font Style40"/>
    <w:basedOn w:val="a0"/>
    <w:uiPriority w:val="99"/>
    <w:rsid w:val="00BA686F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41">
    <w:name w:val="Font Style41"/>
    <w:basedOn w:val="a0"/>
    <w:uiPriority w:val="99"/>
    <w:rsid w:val="00BA686F"/>
    <w:rPr>
      <w:rFonts w:ascii="Arial" w:hAnsi="Arial" w:cs="Arial" w:hint="default"/>
      <w:sz w:val="18"/>
      <w:szCs w:val="18"/>
    </w:rPr>
  </w:style>
  <w:style w:type="character" w:customStyle="1" w:styleId="FontStyle42">
    <w:name w:val="Font Style42"/>
    <w:basedOn w:val="a0"/>
    <w:uiPriority w:val="99"/>
    <w:rsid w:val="00BA686F"/>
    <w:rPr>
      <w:rFonts w:ascii="Arial" w:hAnsi="Arial" w:cs="Arial" w:hint="default"/>
      <w:i/>
      <w:iCs/>
      <w:sz w:val="18"/>
      <w:szCs w:val="18"/>
    </w:rPr>
  </w:style>
  <w:style w:type="character" w:customStyle="1" w:styleId="FontStyle43">
    <w:name w:val="Font Style43"/>
    <w:basedOn w:val="a0"/>
    <w:uiPriority w:val="99"/>
    <w:rsid w:val="00BA686F"/>
    <w:rPr>
      <w:rFonts w:ascii="Arial" w:hAnsi="Arial" w:cs="Arial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A686F"/>
    <w:pPr>
      <w:ind w:firstLine="567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BA686F"/>
    <w:pPr>
      <w:spacing w:line="229" w:lineRule="exact"/>
      <w:jc w:val="right"/>
    </w:pPr>
  </w:style>
  <w:style w:type="paragraph" w:customStyle="1" w:styleId="Style15">
    <w:name w:val="Style15"/>
    <w:basedOn w:val="a"/>
    <w:uiPriority w:val="99"/>
    <w:rsid w:val="00BA686F"/>
  </w:style>
  <w:style w:type="paragraph" w:customStyle="1" w:styleId="Style16">
    <w:name w:val="Style16"/>
    <w:basedOn w:val="a"/>
    <w:uiPriority w:val="99"/>
    <w:rsid w:val="00BA686F"/>
    <w:pPr>
      <w:spacing w:line="226" w:lineRule="exact"/>
      <w:jc w:val="center"/>
    </w:pPr>
  </w:style>
  <w:style w:type="paragraph" w:customStyle="1" w:styleId="Style17">
    <w:name w:val="Style17"/>
    <w:basedOn w:val="a"/>
    <w:uiPriority w:val="99"/>
    <w:rsid w:val="00BA686F"/>
    <w:pPr>
      <w:jc w:val="center"/>
    </w:pPr>
  </w:style>
  <w:style w:type="paragraph" w:customStyle="1" w:styleId="Title">
    <w:name w:val="Title!Название НПА"/>
    <w:basedOn w:val="a"/>
    <w:rsid w:val="00BA686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FontStyle33">
    <w:name w:val="Font Style33"/>
    <w:basedOn w:val="a0"/>
    <w:uiPriority w:val="99"/>
    <w:rsid w:val="00BA686F"/>
    <w:rPr>
      <w:rFonts w:ascii="Arial" w:hAnsi="Arial" w:cs="Arial" w:hint="default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BA686F"/>
    <w:rPr>
      <w:rFonts w:ascii="Arial" w:hAnsi="Arial" w:cs="Arial" w:hint="default"/>
      <w:b/>
      <w:bCs/>
      <w:sz w:val="14"/>
      <w:szCs w:val="14"/>
    </w:rPr>
  </w:style>
  <w:style w:type="character" w:customStyle="1" w:styleId="FontStyle40">
    <w:name w:val="Font Style40"/>
    <w:basedOn w:val="a0"/>
    <w:uiPriority w:val="99"/>
    <w:rsid w:val="00BA686F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41">
    <w:name w:val="Font Style41"/>
    <w:basedOn w:val="a0"/>
    <w:uiPriority w:val="99"/>
    <w:rsid w:val="00BA686F"/>
    <w:rPr>
      <w:rFonts w:ascii="Arial" w:hAnsi="Arial" w:cs="Arial" w:hint="default"/>
      <w:sz w:val="18"/>
      <w:szCs w:val="18"/>
    </w:rPr>
  </w:style>
  <w:style w:type="character" w:customStyle="1" w:styleId="FontStyle42">
    <w:name w:val="Font Style42"/>
    <w:basedOn w:val="a0"/>
    <w:uiPriority w:val="99"/>
    <w:rsid w:val="00BA686F"/>
    <w:rPr>
      <w:rFonts w:ascii="Arial" w:hAnsi="Arial" w:cs="Arial" w:hint="default"/>
      <w:i/>
      <w:iCs/>
      <w:sz w:val="18"/>
      <w:szCs w:val="18"/>
    </w:rPr>
  </w:style>
  <w:style w:type="character" w:customStyle="1" w:styleId="FontStyle43">
    <w:name w:val="Font Style43"/>
    <w:basedOn w:val="a0"/>
    <w:uiPriority w:val="99"/>
    <w:rsid w:val="00BA686F"/>
    <w:rPr>
      <w:rFonts w:ascii="Arial" w:hAnsi="Arial" w:cs="Arial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2078</Words>
  <Characters>11850</Characters>
  <Application>Microsoft Office Word</Application>
  <DocSecurity>0</DocSecurity>
  <Lines>98</Lines>
  <Paragraphs>27</Paragraphs>
  <ScaleCrop>false</ScaleCrop>
  <Company/>
  <LinksUpToDate>false</LinksUpToDate>
  <CharactersWithSpaces>13901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2013-11-21T11:03:00Z</dcterms:created>
  <dcterms:modified xsi:type="dcterms:W3CDTF">2013-11-21T11:04:00Z</dcterms:modified>
</cp:coreProperties>
</file>